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8AC9" w14:textId="77777777" w:rsidR="00BE3A28" w:rsidRPr="000D304A" w:rsidRDefault="00BE3A28" w:rsidP="00BE3A28">
      <w:pPr>
        <w:pStyle w:val="Header"/>
        <w:jc w:val="center"/>
        <w:rPr>
          <w:rFonts w:ascii="Verdana" w:hAnsi="Verdana"/>
          <w:b/>
          <w:color w:val="4F6228" w:themeColor="accent3" w:themeShade="80"/>
          <w:sz w:val="36"/>
        </w:rPr>
      </w:pPr>
      <w:bookmarkStart w:id="0" w:name="_Hlk125883096"/>
      <w:bookmarkEnd w:id="0"/>
    </w:p>
    <w:p w14:paraId="2B58C946" w14:textId="469B3C42" w:rsidR="00001433" w:rsidRDefault="00001433" w:rsidP="000E170C">
      <w:pPr>
        <w:tabs>
          <w:tab w:val="left" w:pos="1360"/>
        </w:tabs>
      </w:pPr>
    </w:p>
    <w:p w14:paraId="082E50A9" w14:textId="77777777" w:rsidR="000E170C" w:rsidRDefault="000E170C" w:rsidP="000E170C">
      <w:pPr>
        <w:tabs>
          <w:tab w:val="left" w:pos="1360"/>
        </w:tabs>
      </w:pPr>
    </w:p>
    <w:p w14:paraId="73D908C8" w14:textId="77777777" w:rsidR="00001433" w:rsidRDefault="00001433" w:rsidP="00001433"/>
    <w:p w14:paraId="00D561AC" w14:textId="77777777" w:rsidR="00C668CC" w:rsidRDefault="00C668CC" w:rsidP="00001433"/>
    <w:p w14:paraId="1510BF94" w14:textId="77777777" w:rsidR="00FA6779" w:rsidRDefault="00FA6779" w:rsidP="00001433"/>
    <w:p w14:paraId="3E925E2B" w14:textId="77777777" w:rsidR="000E170C" w:rsidRDefault="000E170C" w:rsidP="00001433"/>
    <w:p w14:paraId="10336EF4" w14:textId="77777777" w:rsidR="00FA6779" w:rsidRDefault="00FA6779" w:rsidP="00001433"/>
    <w:p w14:paraId="203441D6" w14:textId="77777777" w:rsidR="00001433" w:rsidRDefault="00001433" w:rsidP="00001433"/>
    <w:p w14:paraId="0FCE7541" w14:textId="2915226F" w:rsidR="006D305A" w:rsidRPr="007C3654" w:rsidRDefault="00837271" w:rsidP="007C3654">
      <w:pPr>
        <w:pStyle w:val="Title"/>
        <w:pBdr>
          <w:bottom w:val="single" w:sz="24" w:space="1" w:color="002060"/>
        </w:pBdr>
        <w:jc w:val="center"/>
        <w:rPr>
          <w:color w:val="002060"/>
        </w:rPr>
      </w:pPr>
      <w:r>
        <w:rPr>
          <w:color w:val="002060"/>
        </w:rPr>
        <w:t xml:space="preserve">Evaluation of </w:t>
      </w:r>
      <w:bookmarkStart w:id="1" w:name="_Hlk122519819"/>
      <w:r>
        <w:rPr>
          <w:color w:val="002060"/>
        </w:rPr>
        <w:t xml:space="preserve">Secondary School Laboratory Manager </w:t>
      </w:r>
      <w:bookmarkEnd w:id="1"/>
      <w:r>
        <w:rPr>
          <w:color w:val="002060"/>
        </w:rPr>
        <w:t>role</w:t>
      </w:r>
    </w:p>
    <w:p w14:paraId="7E74EF2A" w14:textId="4BAC2D26" w:rsidR="006D305A" w:rsidRPr="007C3654" w:rsidRDefault="006D305A" w:rsidP="006D305A">
      <w:pPr>
        <w:rPr>
          <w:b/>
          <w:color w:val="002060"/>
          <w:sz w:val="32"/>
          <w:szCs w:val="32"/>
        </w:rPr>
      </w:pPr>
      <w:bookmarkStart w:id="2" w:name="TypeBM"/>
      <w:bookmarkEnd w:id="2"/>
      <w:r w:rsidRPr="007C3654">
        <w:rPr>
          <w:b/>
          <w:color w:val="002060"/>
          <w:sz w:val="32"/>
          <w:szCs w:val="32"/>
        </w:rPr>
        <w:t>Report</w:t>
      </w:r>
      <w:r w:rsidR="00837271">
        <w:rPr>
          <w:b/>
          <w:color w:val="002060"/>
          <w:sz w:val="32"/>
          <w:szCs w:val="32"/>
        </w:rPr>
        <w:t xml:space="preserve"> prepared for the Post Primary </w:t>
      </w:r>
      <w:r w:rsidR="00F21316">
        <w:rPr>
          <w:b/>
          <w:color w:val="002060"/>
          <w:sz w:val="32"/>
          <w:szCs w:val="32"/>
        </w:rPr>
        <w:t xml:space="preserve">Teachers’ Association on </w:t>
      </w:r>
      <w:r w:rsidR="00AF2216">
        <w:rPr>
          <w:b/>
          <w:color w:val="002060"/>
          <w:sz w:val="32"/>
          <w:szCs w:val="32"/>
        </w:rPr>
        <w:t xml:space="preserve">an </w:t>
      </w:r>
      <w:r w:rsidR="00F21316">
        <w:rPr>
          <w:b/>
          <w:color w:val="002060"/>
          <w:sz w:val="32"/>
          <w:szCs w:val="32"/>
        </w:rPr>
        <w:t>evaluati</w:t>
      </w:r>
      <w:r w:rsidR="00AF2216">
        <w:rPr>
          <w:b/>
          <w:color w:val="002060"/>
          <w:sz w:val="32"/>
          <w:szCs w:val="32"/>
        </w:rPr>
        <w:t>o</w:t>
      </w:r>
      <w:r w:rsidR="003162BA">
        <w:rPr>
          <w:b/>
          <w:color w:val="002060"/>
          <w:sz w:val="32"/>
          <w:szCs w:val="32"/>
        </w:rPr>
        <w:t>n</w:t>
      </w:r>
      <w:r w:rsidR="00F21316">
        <w:rPr>
          <w:b/>
          <w:color w:val="002060"/>
          <w:sz w:val="32"/>
          <w:szCs w:val="32"/>
        </w:rPr>
        <w:t xml:space="preserve"> </w:t>
      </w:r>
      <w:r w:rsidR="00AF2216">
        <w:rPr>
          <w:b/>
          <w:color w:val="002060"/>
          <w:sz w:val="32"/>
          <w:szCs w:val="32"/>
        </w:rPr>
        <w:t xml:space="preserve">of </w:t>
      </w:r>
      <w:r w:rsidR="00F21316">
        <w:rPr>
          <w:b/>
          <w:color w:val="002060"/>
          <w:sz w:val="32"/>
          <w:szCs w:val="32"/>
        </w:rPr>
        <w:t xml:space="preserve">the role of </w:t>
      </w:r>
      <w:r w:rsidR="00F21316" w:rsidRPr="00F21316">
        <w:rPr>
          <w:b/>
          <w:color w:val="002060"/>
          <w:sz w:val="32"/>
          <w:szCs w:val="32"/>
        </w:rPr>
        <w:t>Secondary School Laboratory Manager</w:t>
      </w:r>
    </w:p>
    <w:p w14:paraId="67081312" w14:textId="77777777" w:rsidR="00001433" w:rsidRPr="00284278" w:rsidRDefault="00001433" w:rsidP="00001433">
      <w:pPr>
        <w:tabs>
          <w:tab w:val="left" w:pos="6096"/>
        </w:tabs>
        <w:ind w:right="1701"/>
        <w:rPr>
          <w:rFonts w:cs="Arial"/>
          <w:b/>
          <w:color w:val="002E54"/>
          <w:sz w:val="44"/>
          <w:szCs w:val="44"/>
        </w:rPr>
      </w:pPr>
    </w:p>
    <w:p w14:paraId="47EF9603" w14:textId="77777777" w:rsidR="00001433" w:rsidRDefault="00001433" w:rsidP="00001433">
      <w:pPr>
        <w:tabs>
          <w:tab w:val="left" w:pos="6096"/>
        </w:tabs>
        <w:jc w:val="center"/>
        <w:rPr>
          <w:rFonts w:cs="Arial"/>
          <w:b/>
          <w:color w:val="002E54"/>
          <w:sz w:val="44"/>
          <w:szCs w:val="44"/>
        </w:rPr>
      </w:pPr>
    </w:p>
    <w:p w14:paraId="51B5A552" w14:textId="77777777" w:rsidR="00506D9D" w:rsidRPr="00284278" w:rsidRDefault="00506D9D" w:rsidP="00001433">
      <w:pPr>
        <w:tabs>
          <w:tab w:val="left" w:pos="6096"/>
        </w:tabs>
        <w:jc w:val="center"/>
        <w:rPr>
          <w:rFonts w:cs="Arial"/>
          <w:b/>
          <w:color w:val="002E54"/>
          <w:sz w:val="44"/>
          <w:szCs w:val="44"/>
        </w:rPr>
      </w:pPr>
    </w:p>
    <w:p w14:paraId="4D5ACEF9" w14:textId="77777777" w:rsidR="00001433" w:rsidRPr="00284278" w:rsidRDefault="00001433" w:rsidP="003162BA">
      <w:pPr>
        <w:tabs>
          <w:tab w:val="left" w:pos="6096"/>
        </w:tabs>
        <w:rPr>
          <w:rFonts w:cs="Arial"/>
          <w:b/>
          <w:color w:val="002E54"/>
          <w:sz w:val="44"/>
          <w:szCs w:val="44"/>
        </w:rPr>
      </w:pPr>
    </w:p>
    <w:p w14:paraId="2FC31727" w14:textId="77777777" w:rsidR="006D305A" w:rsidRPr="007C3654" w:rsidRDefault="006D305A" w:rsidP="006D305A">
      <w:pPr>
        <w:tabs>
          <w:tab w:val="left" w:pos="993"/>
        </w:tabs>
        <w:spacing w:after="0"/>
        <w:rPr>
          <w:b/>
          <w:color w:val="002060"/>
          <w:sz w:val="24"/>
        </w:rPr>
      </w:pPr>
      <w:bookmarkStart w:id="3" w:name="ContentsBM"/>
      <w:bookmarkStart w:id="4" w:name="HeadingBM"/>
      <w:bookmarkEnd w:id="3"/>
      <w:bookmarkEnd w:id="4"/>
      <w:r w:rsidRPr="007C3654">
        <w:rPr>
          <w:b/>
          <w:color w:val="002060"/>
          <w:sz w:val="24"/>
        </w:rPr>
        <w:t xml:space="preserve">Author: </w:t>
      </w:r>
      <w:r w:rsidRPr="007C3654">
        <w:rPr>
          <w:b/>
          <w:color w:val="002060"/>
          <w:sz w:val="24"/>
        </w:rPr>
        <w:tab/>
        <w:t>Geoff Summers</w:t>
      </w:r>
    </w:p>
    <w:p w14:paraId="6A5BEDD6" w14:textId="77777777" w:rsidR="006D305A" w:rsidRPr="007C3654" w:rsidRDefault="006D305A" w:rsidP="006D305A">
      <w:pPr>
        <w:tabs>
          <w:tab w:val="left" w:pos="993"/>
        </w:tabs>
        <w:spacing w:after="0"/>
        <w:rPr>
          <w:b/>
          <w:color w:val="002060"/>
          <w:sz w:val="24"/>
        </w:rPr>
      </w:pPr>
      <w:r w:rsidRPr="007C3654">
        <w:rPr>
          <w:b/>
          <w:color w:val="002060"/>
          <w:sz w:val="24"/>
        </w:rPr>
        <w:tab/>
      </w:r>
      <w:r w:rsidR="007C3654">
        <w:rPr>
          <w:b/>
          <w:color w:val="002060"/>
          <w:sz w:val="24"/>
        </w:rPr>
        <w:t>Business</w:t>
      </w:r>
      <w:r w:rsidRPr="007C3654">
        <w:rPr>
          <w:b/>
          <w:color w:val="002060"/>
          <w:sz w:val="24"/>
        </w:rPr>
        <w:t xml:space="preserve"> Consultant</w:t>
      </w:r>
    </w:p>
    <w:p w14:paraId="63C00D32" w14:textId="36CF071D" w:rsidR="006D305A" w:rsidRPr="007C3654" w:rsidRDefault="006D305A" w:rsidP="006D305A">
      <w:pPr>
        <w:tabs>
          <w:tab w:val="left" w:pos="993"/>
        </w:tabs>
        <w:spacing w:after="0"/>
        <w:rPr>
          <w:b/>
          <w:color w:val="002060"/>
          <w:sz w:val="24"/>
        </w:rPr>
      </w:pPr>
      <w:r w:rsidRPr="007C3654">
        <w:rPr>
          <w:b/>
          <w:color w:val="002060"/>
          <w:sz w:val="24"/>
        </w:rPr>
        <w:tab/>
      </w:r>
      <w:r w:rsidR="00C37667">
        <w:rPr>
          <w:b/>
          <w:color w:val="002060"/>
          <w:sz w:val="24"/>
        </w:rPr>
        <w:t>March 2023</w:t>
      </w:r>
    </w:p>
    <w:p w14:paraId="59C72AED" w14:textId="77777777" w:rsidR="00001433" w:rsidRDefault="00001433">
      <w:pPr>
        <w:spacing w:after="200" w:line="276" w:lineRule="auto"/>
        <w:jc w:val="left"/>
      </w:pPr>
      <w:r>
        <w:br w:type="page"/>
      </w:r>
    </w:p>
    <w:p w14:paraId="48C6B84A" w14:textId="77777777" w:rsidR="00001433" w:rsidRPr="009D5386" w:rsidRDefault="00001433" w:rsidP="009D5386">
      <w:pPr>
        <w:pStyle w:val="Title"/>
        <w:pBdr>
          <w:bottom w:val="single" w:sz="24" w:space="1" w:color="002060"/>
        </w:pBdr>
        <w:jc w:val="center"/>
        <w:rPr>
          <w:color w:val="002060"/>
        </w:rPr>
      </w:pPr>
      <w:r w:rsidRPr="009D5386">
        <w:rPr>
          <w:color w:val="002060"/>
        </w:rPr>
        <w:lastRenderedPageBreak/>
        <w:t>Table of Contents</w:t>
      </w:r>
    </w:p>
    <w:p w14:paraId="1B611374" w14:textId="00B6714E" w:rsidR="00FD65FE" w:rsidRDefault="004E6B2F">
      <w:pPr>
        <w:pStyle w:val="TOC1"/>
        <w:rPr>
          <w:rFonts w:asciiTheme="minorHAnsi" w:eastAsiaTheme="minorEastAsia" w:hAnsiTheme="minorHAnsi" w:cstheme="minorBidi"/>
          <w:noProof/>
          <w:kern w:val="2"/>
          <w:szCs w:val="22"/>
          <w:lang w:eastAsia="en-NZ"/>
          <w14:ligatures w14:val="standardContextual"/>
        </w:rPr>
      </w:pPr>
      <w:r>
        <w:rPr>
          <w:rFonts w:cs="Arial"/>
          <w:bCs/>
        </w:rPr>
        <w:fldChar w:fldCharType="begin"/>
      </w:r>
      <w:r>
        <w:rPr>
          <w:rFonts w:cs="Arial"/>
          <w:bCs/>
        </w:rPr>
        <w:instrText xml:space="preserve"> TOC \h \z \t "Heading 1,1,Heading 2,2,Heading 3,3" </w:instrText>
      </w:r>
      <w:r>
        <w:rPr>
          <w:rFonts w:cs="Arial"/>
          <w:bCs/>
        </w:rPr>
        <w:fldChar w:fldCharType="separate"/>
      </w:r>
      <w:hyperlink w:anchor="_Toc141795545" w:history="1">
        <w:r w:rsidR="00FD65FE" w:rsidRPr="00EE4BB0">
          <w:rPr>
            <w:rStyle w:val="Hyperlink"/>
            <w:noProof/>
          </w:rPr>
          <w:t>Appreciation</w:t>
        </w:r>
        <w:r w:rsidR="00FD65FE">
          <w:rPr>
            <w:noProof/>
            <w:webHidden/>
          </w:rPr>
          <w:tab/>
        </w:r>
        <w:r w:rsidR="00FD65FE">
          <w:rPr>
            <w:noProof/>
            <w:webHidden/>
          </w:rPr>
          <w:fldChar w:fldCharType="begin"/>
        </w:r>
        <w:r w:rsidR="00FD65FE">
          <w:rPr>
            <w:noProof/>
            <w:webHidden/>
          </w:rPr>
          <w:instrText xml:space="preserve"> PAGEREF _Toc141795545 \h </w:instrText>
        </w:r>
        <w:r w:rsidR="00FD65FE">
          <w:rPr>
            <w:noProof/>
            <w:webHidden/>
          </w:rPr>
        </w:r>
        <w:r w:rsidR="00FD65FE">
          <w:rPr>
            <w:noProof/>
            <w:webHidden/>
          </w:rPr>
          <w:fldChar w:fldCharType="separate"/>
        </w:r>
        <w:r w:rsidR="00797314">
          <w:rPr>
            <w:noProof/>
            <w:webHidden/>
          </w:rPr>
          <w:t>1</w:t>
        </w:r>
        <w:r w:rsidR="00FD65FE">
          <w:rPr>
            <w:noProof/>
            <w:webHidden/>
          </w:rPr>
          <w:fldChar w:fldCharType="end"/>
        </w:r>
      </w:hyperlink>
    </w:p>
    <w:p w14:paraId="76340F7F" w14:textId="439DB6C5"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46" w:history="1">
        <w:r w:rsidR="00FD65FE" w:rsidRPr="00EE4BB0">
          <w:rPr>
            <w:rStyle w:val="Hyperlink"/>
            <w:noProof/>
          </w:rPr>
          <w:t>Executive Summary</w:t>
        </w:r>
        <w:r w:rsidR="00FD65FE">
          <w:rPr>
            <w:noProof/>
            <w:webHidden/>
          </w:rPr>
          <w:tab/>
        </w:r>
        <w:r w:rsidR="00FD65FE">
          <w:rPr>
            <w:noProof/>
            <w:webHidden/>
          </w:rPr>
          <w:fldChar w:fldCharType="begin"/>
        </w:r>
        <w:r w:rsidR="00FD65FE">
          <w:rPr>
            <w:noProof/>
            <w:webHidden/>
          </w:rPr>
          <w:instrText xml:space="preserve"> PAGEREF _Toc141795546 \h </w:instrText>
        </w:r>
        <w:r w:rsidR="00FD65FE">
          <w:rPr>
            <w:noProof/>
            <w:webHidden/>
          </w:rPr>
        </w:r>
        <w:r w:rsidR="00FD65FE">
          <w:rPr>
            <w:noProof/>
            <w:webHidden/>
          </w:rPr>
          <w:fldChar w:fldCharType="separate"/>
        </w:r>
        <w:r w:rsidR="00797314">
          <w:rPr>
            <w:noProof/>
            <w:webHidden/>
          </w:rPr>
          <w:t>2</w:t>
        </w:r>
        <w:r w:rsidR="00FD65FE">
          <w:rPr>
            <w:noProof/>
            <w:webHidden/>
          </w:rPr>
          <w:fldChar w:fldCharType="end"/>
        </w:r>
      </w:hyperlink>
    </w:p>
    <w:p w14:paraId="46436A7B" w14:textId="136B14DA"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47" w:history="1">
        <w:r w:rsidR="00FD65FE" w:rsidRPr="00EE4BB0">
          <w:rPr>
            <w:rStyle w:val="Hyperlink"/>
            <w:noProof/>
          </w:rPr>
          <w:t>Recommendations</w:t>
        </w:r>
        <w:r w:rsidR="00FD65FE">
          <w:rPr>
            <w:noProof/>
            <w:webHidden/>
          </w:rPr>
          <w:tab/>
        </w:r>
        <w:r w:rsidR="00FD65FE">
          <w:rPr>
            <w:noProof/>
            <w:webHidden/>
          </w:rPr>
          <w:fldChar w:fldCharType="begin"/>
        </w:r>
        <w:r w:rsidR="00FD65FE">
          <w:rPr>
            <w:noProof/>
            <w:webHidden/>
          </w:rPr>
          <w:instrText xml:space="preserve"> PAGEREF _Toc141795547 \h </w:instrText>
        </w:r>
        <w:r w:rsidR="00FD65FE">
          <w:rPr>
            <w:noProof/>
            <w:webHidden/>
          </w:rPr>
        </w:r>
        <w:r w:rsidR="00FD65FE">
          <w:rPr>
            <w:noProof/>
            <w:webHidden/>
          </w:rPr>
          <w:fldChar w:fldCharType="separate"/>
        </w:r>
        <w:r w:rsidR="00797314">
          <w:rPr>
            <w:noProof/>
            <w:webHidden/>
          </w:rPr>
          <w:t>3</w:t>
        </w:r>
        <w:r w:rsidR="00FD65FE">
          <w:rPr>
            <w:noProof/>
            <w:webHidden/>
          </w:rPr>
          <w:fldChar w:fldCharType="end"/>
        </w:r>
      </w:hyperlink>
    </w:p>
    <w:p w14:paraId="2358C787" w14:textId="731B47BC"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48" w:history="1">
        <w:r w:rsidR="00FD65FE" w:rsidRPr="00EE4BB0">
          <w:rPr>
            <w:rStyle w:val="Hyperlink"/>
            <w:noProof/>
          </w:rPr>
          <w:t>Background</w:t>
        </w:r>
        <w:r w:rsidR="00FD65FE">
          <w:rPr>
            <w:noProof/>
            <w:webHidden/>
          </w:rPr>
          <w:tab/>
        </w:r>
        <w:r w:rsidR="00FD65FE">
          <w:rPr>
            <w:noProof/>
            <w:webHidden/>
          </w:rPr>
          <w:fldChar w:fldCharType="begin"/>
        </w:r>
        <w:r w:rsidR="00FD65FE">
          <w:rPr>
            <w:noProof/>
            <w:webHidden/>
          </w:rPr>
          <w:instrText xml:space="preserve"> PAGEREF _Toc141795548 \h </w:instrText>
        </w:r>
        <w:r w:rsidR="00FD65FE">
          <w:rPr>
            <w:noProof/>
            <w:webHidden/>
          </w:rPr>
        </w:r>
        <w:r w:rsidR="00FD65FE">
          <w:rPr>
            <w:noProof/>
            <w:webHidden/>
          </w:rPr>
          <w:fldChar w:fldCharType="separate"/>
        </w:r>
        <w:r w:rsidR="00797314">
          <w:rPr>
            <w:noProof/>
            <w:webHidden/>
          </w:rPr>
          <w:t>4</w:t>
        </w:r>
        <w:r w:rsidR="00FD65FE">
          <w:rPr>
            <w:noProof/>
            <w:webHidden/>
          </w:rPr>
          <w:fldChar w:fldCharType="end"/>
        </w:r>
      </w:hyperlink>
    </w:p>
    <w:p w14:paraId="1FEB4D87" w14:textId="11088B8C"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49" w:history="1">
        <w:r w:rsidR="00FD65FE" w:rsidRPr="00EE4BB0">
          <w:rPr>
            <w:rStyle w:val="Hyperlink"/>
            <w:noProof/>
          </w:rPr>
          <w:t>Survey</w:t>
        </w:r>
        <w:r w:rsidR="00FD65FE">
          <w:rPr>
            <w:noProof/>
            <w:webHidden/>
          </w:rPr>
          <w:tab/>
        </w:r>
        <w:r w:rsidR="00FD65FE">
          <w:rPr>
            <w:noProof/>
            <w:webHidden/>
          </w:rPr>
          <w:fldChar w:fldCharType="begin"/>
        </w:r>
        <w:r w:rsidR="00FD65FE">
          <w:rPr>
            <w:noProof/>
            <w:webHidden/>
          </w:rPr>
          <w:instrText xml:space="preserve"> PAGEREF _Toc141795549 \h </w:instrText>
        </w:r>
        <w:r w:rsidR="00FD65FE">
          <w:rPr>
            <w:noProof/>
            <w:webHidden/>
          </w:rPr>
        </w:r>
        <w:r w:rsidR="00FD65FE">
          <w:rPr>
            <w:noProof/>
            <w:webHidden/>
          </w:rPr>
          <w:fldChar w:fldCharType="separate"/>
        </w:r>
        <w:r w:rsidR="00797314">
          <w:rPr>
            <w:noProof/>
            <w:webHidden/>
          </w:rPr>
          <w:t>4</w:t>
        </w:r>
        <w:r w:rsidR="00FD65FE">
          <w:rPr>
            <w:noProof/>
            <w:webHidden/>
          </w:rPr>
          <w:fldChar w:fldCharType="end"/>
        </w:r>
      </w:hyperlink>
    </w:p>
    <w:p w14:paraId="2109F276" w14:textId="57CEE150" w:rsidR="00FD65FE" w:rsidRDefault="008A2D77">
      <w:pPr>
        <w:pStyle w:val="TOC2"/>
        <w:tabs>
          <w:tab w:val="right" w:pos="9016"/>
        </w:tabs>
        <w:rPr>
          <w:rFonts w:eastAsiaTheme="minorEastAsia"/>
          <w:noProof/>
          <w:kern w:val="2"/>
          <w:lang w:eastAsia="en-NZ"/>
          <w14:ligatures w14:val="standardContextual"/>
        </w:rPr>
      </w:pPr>
      <w:hyperlink w:anchor="_Toc141795550" w:history="1">
        <w:r w:rsidR="00FD65FE" w:rsidRPr="00EE4BB0">
          <w:rPr>
            <w:rStyle w:val="Hyperlink"/>
            <w:noProof/>
          </w:rPr>
          <w:t>Question 1 – Full-time or Part-time</w:t>
        </w:r>
        <w:r w:rsidR="00FD65FE">
          <w:rPr>
            <w:noProof/>
            <w:webHidden/>
          </w:rPr>
          <w:tab/>
        </w:r>
        <w:r w:rsidR="00FD65FE">
          <w:rPr>
            <w:noProof/>
            <w:webHidden/>
          </w:rPr>
          <w:fldChar w:fldCharType="begin"/>
        </w:r>
        <w:r w:rsidR="00FD65FE">
          <w:rPr>
            <w:noProof/>
            <w:webHidden/>
          </w:rPr>
          <w:instrText xml:space="preserve"> PAGEREF _Toc141795550 \h </w:instrText>
        </w:r>
        <w:r w:rsidR="00FD65FE">
          <w:rPr>
            <w:noProof/>
            <w:webHidden/>
          </w:rPr>
        </w:r>
        <w:r w:rsidR="00FD65FE">
          <w:rPr>
            <w:noProof/>
            <w:webHidden/>
          </w:rPr>
          <w:fldChar w:fldCharType="separate"/>
        </w:r>
        <w:r w:rsidR="00797314">
          <w:rPr>
            <w:noProof/>
            <w:webHidden/>
          </w:rPr>
          <w:t>4</w:t>
        </w:r>
        <w:r w:rsidR="00FD65FE">
          <w:rPr>
            <w:noProof/>
            <w:webHidden/>
          </w:rPr>
          <w:fldChar w:fldCharType="end"/>
        </w:r>
      </w:hyperlink>
    </w:p>
    <w:p w14:paraId="15A7581C" w14:textId="301A4FDE" w:rsidR="00FD65FE" w:rsidRDefault="008A2D77">
      <w:pPr>
        <w:pStyle w:val="TOC2"/>
        <w:tabs>
          <w:tab w:val="right" w:pos="9016"/>
        </w:tabs>
        <w:rPr>
          <w:rFonts w:eastAsiaTheme="minorEastAsia"/>
          <w:noProof/>
          <w:kern w:val="2"/>
          <w:lang w:eastAsia="en-NZ"/>
          <w14:ligatures w14:val="standardContextual"/>
        </w:rPr>
      </w:pPr>
      <w:hyperlink w:anchor="_Toc141795551" w:history="1">
        <w:r w:rsidR="00FD65FE" w:rsidRPr="00EE4BB0">
          <w:rPr>
            <w:rStyle w:val="Hyperlink"/>
            <w:noProof/>
          </w:rPr>
          <w:t>Question 2 – Reason for holding the role</w:t>
        </w:r>
        <w:r w:rsidR="00FD65FE">
          <w:rPr>
            <w:noProof/>
            <w:webHidden/>
          </w:rPr>
          <w:tab/>
        </w:r>
        <w:r w:rsidR="00FD65FE">
          <w:rPr>
            <w:noProof/>
            <w:webHidden/>
          </w:rPr>
          <w:fldChar w:fldCharType="begin"/>
        </w:r>
        <w:r w:rsidR="00FD65FE">
          <w:rPr>
            <w:noProof/>
            <w:webHidden/>
          </w:rPr>
          <w:instrText xml:space="preserve"> PAGEREF _Toc141795551 \h </w:instrText>
        </w:r>
        <w:r w:rsidR="00FD65FE">
          <w:rPr>
            <w:noProof/>
            <w:webHidden/>
          </w:rPr>
        </w:r>
        <w:r w:rsidR="00FD65FE">
          <w:rPr>
            <w:noProof/>
            <w:webHidden/>
          </w:rPr>
          <w:fldChar w:fldCharType="separate"/>
        </w:r>
        <w:r w:rsidR="00797314">
          <w:rPr>
            <w:noProof/>
            <w:webHidden/>
          </w:rPr>
          <w:t>5</w:t>
        </w:r>
        <w:r w:rsidR="00FD65FE">
          <w:rPr>
            <w:noProof/>
            <w:webHidden/>
          </w:rPr>
          <w:fldChar w:fldCharType="end"/>
        </w:r>
      </w:hyperlink>
    </w:p>
    <w:p w14:paraId="4FEBE956" w14:textId="71DFE1A7" w:rsidR="00FD65FE" w:rsidRDefault="008A2D77">
      <w:pPr>
        <w:pStyle w:val="TOC2"/>
        <w:tabs>
          <w:tab w:val="right" w:pos="9016"/>
        </w:tabs>
        <w:rPr>
          <w:rFonts w:eastAsiaTheme="minorEastAsia"/>
          <w:noProof/>
          <w:kern w:val="2"/>
          <w:lang w:eastAsia="en-NZ"/>
          <w14:ligatures w14:val="standardContextual"/>
        </w:rPr>
      </w:pPr>
      <w:hyperlink w:anchor="_Toc141795552" w:history="1">
        <w:r w:rsidR="00FD65FE" w:rsidRPr="00EE4BB0">
          <w:rPr>
            <w:rStyle w:val="Hyperlink"/>
            <w:noProof/>
          </w:rPr>
          <w:t>Question 3 – Time spent on the Laboratory Manager role</w:t>
        </w:r>
        <w:r w:rsidR="00FD65FE">
          <w:rPr>
            <w:noProof/>
            <w:webHidden/>
          </w:rPr>
          <w:tab/>
        </w:r>
        <w:r w:rsidR="00FD65FE">
          <w:rPr>
            <w:noProof/>
            <w:webHidden/>
          </w:rPr>
          <w:fldChar w:fldCharType="begin"/>
        </w:r>
        <w:r w:rsidR="00FD65FE">
          <w:rPr>
            <w:noProof/>
            <w:webHidden/>
          </w:rPr>
          <w:instrText xml:space="preserve"> PAGEREF _Toc141795552 \h </w:instrText>
        </w:r>
        <w:r w:rsidR="00FD65FE">
          <w:rPr>
            <w:noProof/>
            <w:webHidden/>
          </w:rPr>
        </w:r>
        <w:r w:rsidR="00FD65FE">
          <w:rPr>
            <w:noProof/>
            <w:webHidden/>
          </w:rPr>
          <w:fldChar w:fldCharType="separate"/>
        </w:r>
        <w:r w:rsidR="00797314">
          <w:rPr>
            <w:noProof/>
            <w:webHidden/>
          </w:rPr>
          <w:t>5</w:t>
        </w:r>
        <w:r w:rsidR="00FD65FE">
          <w:rPr>
            <w:noProof/>
            <w:webHidden/>
          </w:rPr>
          <w:fldChar w:fldCharType="end"/>
        </w:r>
      </w:hyperlink>
    </w:p>
    <w:p w14:paraId="286366CE" w14:textId="2CF81D12" w:rsidR="00FD65FE" w:rsidRDefault="008A2D77">
      <w:pPr>
        <w:pStyle w:val="TOC2"/>
        <w:tabs>
          <w:tab w:val="right" w:pos="9016"/>
        </w:tabs>
        <w:rPr>
          <w:rFonts w:eastAsiaTheme="minorEastAsia"/>
          <w:noProof/>
          <w:kern w:val="2"/>
          <w:lang w:eastAsia="en-NZ"/>
          <w14:ligatures w14:val="standardContextual"/>
        </w:rPr>
      </w:pPr>
      <w:hyperlink w:anchor="_Toc141795553" w:history="1">
        <w:r w:rsidR="00FD65FE" w:rsidRPr="00EE4BB0">
          <w:rPr>
            <w:rStyle w:val="Hyperlink"/>
            <w:noProof/>
          </w:rPr>
          <w:t>Question 4 – Support from the School Principal</w:t>
        </w:r>
        <w:r w:rsidR="00FD65FE">
          <w:rPr>
            <w:noProof/>
            <w:webHidden/>
          </w:rPr>
          <w:tab/>
        </w:r>
        <w:r w:rsidR="00FD65FE">
          <w:rPr>
            <w:noProof/>
            <w:webHidden/>
          </w:rPr>
          <w:fldChar w:fldCharType="begin"/>
        </w:r>
        <w:r w:rsidR="00FD65FE">
          <w:rPr>
            <w:noProof/>
            <w:webHidden/>
          </w:rPr>
          <w:instrText xml:space="preserve"> PAGEREF _Toc141795553 \h </w:instrText>
        </w:r>
        <w:r w:rsidR="00FD65FE">
          <w:rPr>
            <w:noProof/>
            <w:webHidden/>
          </w:rPr>
        </w:r>
        <w:r w:rsidR="00FD65FE">
          <w:rPr>
            <w:noProof/>
            <w:webHidden/>
          </w:rPr>
          <w:fldChar w:fldCharType="separate"/>
        </w:r>
        <w:r w:rsidR="00797314">
          <w:rPr>
            <w:noProof/>
            <w:webHidden/>
          </w:rPr>
          <w:t>5</w:t>
        </w:r>
        <w:r w:rsidR="00FD65FE">
          <w:rPr>
            <w:noProof/>
            <w:webHidden/>
          </w:rPr>
          <w:fldChar w:fldCharType="end"/>
        </w:r>
      </w:hyperlink>
    </w:p>
    <w:p w14:paraId="086BA928" w14:textId="5D34223F" w:rsidR="00FD65FE" w:rsidRDefault="008A2D77">
      <w:pPr>
        <w:pStyle w:val="TOC2"/>
        <w:tabs>
          <w:tab w:val="right" w:pos="9016"/>
        </w:tabs>
        <w:rPr>
          <w:rFonts w:eastAsiaTheme="minorEastAsia"/>
          <w:noProof/>
          <w:kern w:val="2"/>
          <w:lang w:eastAsia="en-NZ"/>
          <w14:ligatures w14:val="standardContextual"/>
        </w:rPr>
      </w:pPr>
      <w:hyperlink w:anchor="_Toc141795554" w:history="1">
        <w:r w:rsidR="00FD65FE" w:rsidRPr="00EE4BB0">
          <w:rPr>
            <w:rStyle w:val="Hyperlink"/>
            <w:noProof/>
          </w:rPr>
          <w:t>Question 5 – Support from the Board of Trustees</w:t>
        </w:r>
        <w:r w:rsidR="00FD65FE">
          <w:rPr>
            <w:noProof/>
            <w:webHidden/>
          </w:rPr>
          <w:tab/>
        </w:r>
        <w:r w:rsidR="00FD65FE">
          <w:rPr>
            <w:noProof/>
            <w:webHidden/>
          </w:rPr>
          <w:fldChar w:fldCharType="begin"/>
        </w:r>
        <w:r w:rsidR="00FD65FE">
          <w:rPr>
            <w:noProof/>
            <w:webHidden/>
          </w:rPr>
          <w:instrText xml:space="preserve"> PAGEREF _Toc141795554 \h </w:instrText>
        </w:r>
        <w:r w:rsidR="00FD65FE">
          <w:rPr>
            <w:noProof/>
            <w:webHidden/>
          </w:rPr>
        </w:r>
        <w:r w:rsidR="00FD65FE">
          <w:rPr>
            <w:noProof/>
            <w:webHidden/>
          </w:rPr>
          <w:fldChar w:fldCharType="separate"/>
        </w:r>
        <w:r w:rsidR="00797314">
          <w:rPr>
            <w:noProof/>
            <w:webHidden/>
          </w:rPr>
          <w:t>6</w:t>
        </w:r>
        <w:r w:rsidR="00FD65FE">
          <w:rPr>
            <w:noProof/>
            <w:webHidden/>
          </w:rPr>
          <w:fldChar w:fldCharType="end"/>
        </w:r>
      </w:hyperlink>
    </w:p>
    <w:p w14:paraId="25451F7A" w14:textId="4BB9148F" w:rsidR="00FD65FE" w:rsidRDefault="008A2D77">
      <w:pPr>
        <w:pStyle w:val="TOC2"/>
        <w:tabs>
          <w:tab w:val="right" w:pos="9016"/>
        </w:tabs>
        <w:rPr>
          <w:rFonts w:eastAsiaTheme="minorEastAsia"/>
          <w:noProof/>
          <w:kern w:val="2"/>
          <w:lang w:eastAsia="en-NZ"/>
          <w14:ligatures w14:val="standardContextual"/>
        </w:rPr>
      </w:pPr>
      <w:hyperlink w:anchor="_Toc141795555" w:history="1">
        <w:r w:rsidR="00FD65FE" w:rsidRPr="00EE4BB0">
          <w:rPr>
            <w:rStyle w:val="Hyperlink"/>
            <w:noProof/>
          </w:rPr>
          <w:t>Question 6 – Effectiveness of Ministry guidance document</w:t>
        </w:r>
        <w:r w:rsidR="00FD65FE">
          <w:rPr>
            <w:noProof/>
            <w:webHidden/>
          </w:rPr>
          <w:tab/>
        </w:r>
        <w:r w:rsidR="00FD65FE">
          <w:rPr>
            <w:noProof/>
            <w:webHidden/>
          </w:rPr>
          <w:fldChar w:fldCharType="begin"/>
        </w:r>
        <w:r w:rsidR="00FD65FE">
          <w:rPr>
            <w:noProof/>
            <w:webHidden/>
          </w:rPr>
          <w:instrText xml:space="preserve"> PAGEREF _Toc141795555 \h </w:instrText>
        </w:r>
        <w:r w:rsidR="00FD65FE">
          <w:rPr>
            <w:noProof/>
            <w:webHidden/>
          </w:rPr>
        </w:r>
        <w:r w:rsidR="00FD65FE">
          <w:rPr>
            <w:noProof/>
            <w:webHidden/>
          </w:rPr>
          <w:fldChar w:fldCharType="separate"/>
        </w:r>
        <w:r w:rsidR="00797314">
          <w:rPr>
            <w:noProof/>
            <w:webHidden/>
          </w:rPr>
          <w:t>6</w:t>
        </w:r>
        <w:r w:rsidR="00FD65FE">
          <w:rPr>
            <w:noProof/>
            <w:webHidden/>
          </w:rPr>
          <w:fldChar w:fldCharType="end"/>
        </w:r>
      </w:hyperlink>
    </w:p>
    <w:p w14:paraId="67D54AC8" w14:textId="11FE2D65" w:rsidR="00FD65FE" w:rsidRDefault="008A2D77">
      <w:pPr>
        <w:pStyle w:val="TOC2"/>
        <w:tabs>
          <w:tab w:val="right" w:pos="9016"/>
        </w:tabs>
        <w:rPr>
          <w:rFonts w:eastAsiaTheme="minorEastAsia"/>
          <w:noProof/>
          <w:kern w:val="2"/>
          <w:lang w:eastAsia="en-NZ"/>
          <w14:ligatures w14:val="standardContextual"/>
        </w:rPr>
      </w:pPr>
      <w:hyperlink w:anchor="_Toc141795556" w:history="1">
        <w:r w:rsidR="00FD65FE" w:rsidRPr="00EE4BB0">
          <w:rPr>
            <w:rStyle w:val="Hyperlink"/>
            <w:noProof/>
          </w:rPr>
          <w:t>Question 7 – Technical skill requirements</w:t>
        </w:r>
        <w:r w:rsidR="00FD65FE">
          <w:rPr>
            <w:noProof/>
            <w:webHidden/>
          </w:rPr>
          <w:tab/>
        </w:r>
        <w:r w:rsidR="00FD65FE">
          <w:rPr>
            <w:noProof/>
            <w:webHidden/>
          </w:rPr>
          <w:fldChar w:fldCharType="begin"/>
        </w:r>
        <w:r w:rsidR="00FD65FE">
          <w:rPr>
            <w:noProof/>
            <w:webHidden/>
          </w:rPr>
          <w:instrText xml:space="preserve"> PAGEREF _Toc141795556 \h </w:instrText>
        </w:r>
        <w:r w:rsidR="00FD65FE">
          <w:rPr>
            <w:noProof/>
            <w:webHidden/>
          </w:rPr>
        </w:r>
        <w:r w:rsidR="00FD65FE">
          <w:rPr>
            <w:noProof/>
            <w:webHidden/>
          </w:rPr>
          <w:fldChar w:fldCharType="separate"/>
        </w:r>
        <w:r w:rsidR="00797314">
          <w:rPr>
            <w:noProof/>
            <w:webHidden/>
          </w:rPr>
          <w:t>7</w:t>
        </w:r>
        <w:r w:rsidR="00FD65FE">
          <w:rPr>
            <w:noProof/>
            <w:webHidden/>
          </w:rPr>
          <w:fldChar w:fldCharType="end"/>
        </w:r>
      </w:hyperlink>
    </w:p>
    <w:p w14:paraId="7CA2D516" w14:textId="6F8AC421" w:rsidR="00FD65FE" w:rsidRDefault="008A2D77">
      <w:pPr>
        <w:pStyle w:val="TOC2"/>
        <w:tabs>
          <w:tab w:val="right" w:pos="9016"/>
        </w:tabs>
        <w:rPr>
          <w:rFonts w:eastAsiaTheme="minorEastAsia"/>
          <w:noProof/>
          <w:kern w:val="2"/>
          <w:lang w:eastAsia="en-NZ"/>
          <w14:ligatures w14:val="standardContextual"/>
        </w:rPr>
      </w:pPr>
      <w:hyperlink w:anchor="_Toc141795557" w:history="1">
        <w:r w:rsidR="00FD65FE" w:rsidRPr="00EE4BB0">
          <w:rPr>
            <w:rStyle w:val="Hyperlink"/>
            <w:noProof/>
          </w:rPr>
          <w:t>Question 8 – Communications skill requirements</w:t>
        </w:r>
        <w:r w:rsidR="00FD65FE">
          <w:rPr>
            <w:noProof/>
            <w:webHidden/>
          </w:rPr>
          <w:tab/>
        </w:r>
        <w:r w:rsidR="00FD65FE">
          <w:rPr>
            <w:noProof/>
            <w:webHidden/>
          </w:rPr>
          <w:fldChar w:fldCharType="begin"/>
        </w:r>
        <w:r w:rsidR="00FD65FE">
          <w:rPr>
            <w:noProof/>
            <w:webHidden/>
          </w:rPr>
          <w:instrText xml:space="preserve"> PAGEREF _Toc141795557 \h </w:instrText>
        </w:r>
        <w:r w:rsidR="00FD65FE">
          <w:rPr>
            <w:noProof/>
            <w:webHidden/>
          </w:rPr>
        </w:r>
        <w:r w:rsidR="00FD65FE">
          <w:rPr>
            <w:noProof/>
            <w:webHidden/>
          </w:rPr>
          <w:fldChar w:fldCharType="separate"/>
        </w:r>
        <w:r w:rsidR="00797314">
          <w:rPr>
            <w:noProof/>
            <w:webHidden/>
          </w:rPr>
          <w:t>7</w:t>
        </w:r>
        <w:r w:rsidR="00FD65FE">
          <w:rPr>
            <w:noProof/>
            <w:webHidden/>
          </w:rPr>
          <w:fldChar w:fldCharType="end"/>
        </w:r>
      </w:hyperlink>
    </w:p>
    <w:p w14:paraId="0DD5A58E" w14:textId="5A3339E4" w:rsidR="00FD65FE" w:rsidRDefault="008A2D77">
      <w:pPr>
        <w:pStyle w:val="TOC2"/>
        <w:tabs>
          <w:tab w:val="right" w:pos="9016"/>
        </w:tabs>
        <w:rPr>
          <w:rFonts w:eastAsiaTheme="minorEastAsia"/>
          <w:noProof/>
          <w:kern w:val="2"/>
          <w:lang w:eastAsia="en-NZ"/>
          <w14:ligatures w14:val="standardContextual"/>
        </w:rPr>
      </w:pPr>
      <w:hyperlink w:anchor="_Toc141795558" w:history="1">
        <w:r w:rsidR="00FD65FE" w:rsidRPr="00EE4BB0">
          <w:rPr>
            <w:rStyle w:val="Hyperlink"/>
            <w:noProof/>
          </w:rPr>
          <w:t>Question 9 – Intellectual skill requirements</w:t>
        </w:r>
        <w:r w:rsidR="00FD65FE">
          <w:rPr>
            <w:noProof/>
            <w:webHidden/>
          </w:rPr>
          <w:tab/>
        </w:r>
        <w:r w:rsidR="00FD65FE">
          <w:rPr>
            <w:noProof/>
            <w:webHidden/>
          </w:rPr>
          <w:fldChar w:fldCharType="begin"/>
        </w:r>
        <w:r w:rsidR="00FD65FE">
          <w:rPr>
            <w:noProof/>
            <w:webHidden/>
          </w:rPr>
          <w:instrText xml:space="preserve"> PAGEREF _Toc141795558 \h </w:instrText>
        </w:r>
        <w:r w:rsidR="00FD65FE">
          <w:rPr>
            <w:noProof/>
            <w:webHidden/>
          </w:rPr>
        </w:r>
        <w:r w:rsidR="00FD65FE">
          <w:rPr>
            <w:noProof/>
            <w:webHidden/>
          </w:rPr>
          <w:fldChar w:fldCharType="separate"/>
        </w:r>
        <w:r w:rsidR="00797314">
          <w:rPr>
            <w:noProof/>
            <w:webHidden/>
          </w:rPr>
          <w:t>8</w:t>
        </w:r>
        <w:r w:rsidR="00FD65FE">
          <w:rPr>
            <w:noProof/>
            <w:webHidden/>
          </w:rPr>
          <w:fldChar w:fldCharType="end"/>
        </w:r>
      </w:hyperlink>
    </w:p>
    <w:p w14:paraId="583CF61A" w14:textId="24D4109B" w:rsidR="00FD65FE" w:rsidRDefault="008A2D77">
      <w:pPr>
        <w:pStyle w:val="TOC2"/>
        <w:tabs>
          <w:tab w:val="right" w:pos="9016"/>
        </w:tabs>
        <w:rPr>
          <w:rFonts w:eastAsiaTheme="minorEastAsia"/>
          <w:noProof/>
          <w:kern w:val="2"/>
          <w:lang w:eastAsia="en-NZ"/>
          <w14:ligatures w14:val="standardContextual"/>
        </w:rPr>
      </w:pPr>
      <w:hyperlink w:anchor="_Toc141795559" w:history="1">
        <w:r w:rsidR="00FD65FE" w:rsidRPr="00EE4BB0">
          <w:rPr>
            <w:rStyle w:val="Hyperlink"/>
            <w:noProof/>
          </w:rPr>
          <w:t>Question 10 – Leadership skill requirements</w:t>
        </w:r>
        <w:r w:rsidR="00FD65FE">
          <w:rPr>
            <w:noProof/>
            <w:webHidden/>
          </w:rPr>
          <w:tab/>
        </w:r>
        <w:r w:rsidR="00FD65FE">
          <w:rPr>
            <w:noProof/>
            <w:webHidden/>
          </w:rPr>
          <w:fldChar w:fldCharType="begin"/>
        </w:r>
        <w:r w:rsidR="00FD65FE">
          <w:rPr>
            <w:noProof/>
            <w:webHidden/>
          </w:rPr>
          <w:instrText xml:space="preserve"> PAGEREF _Toc141795559 \h </w:instrText>
        </w:r>
        <w:r w:rsidR="00FD65FE">
          <w:rPr>
            <w:noProof/>
            <w:webHidden/>
          </w:rPr>
        </w:r>
        <w:r w:rsidR="00FD65FE">
          <w:rPr>
            <w:noProof/>
            <w:webHidden/>
          </w:rPr>
          <w:fldChar w:fldCharType="separate"/>
        </w:r>
        <w:r w:rsidR="00797314">
          <w:rPr>
            <w:noProof/>
            <w:webHidden/>
          </w:rPr>
          <w:t>8</w:t>
        </w:r>
        <w:r w:rsidR="00FD65FE">
          <w:rPr>
            <w:noProof/>
            <w:webHidden/>
          </w:rPr>
          <w:fldChar w:fldCharType="end"/>
        </w:r>
      </w:hyperlink>
    </w:p>
    <w:p w14:paraId="35BA2228" w14:textId="3C5998C5" w:rsidR="00FD65FE" w:rsidRDefault="008A2D77">
      <w:pPr>
        <w:pStyle w:val="TOC2"/>
        <w:tabs>
          <w:tab w:val="right" w:pos="9016"/>
        </w:tabs>
        <w:rPr>
          <w:rFonts w:eastAsiaTheme="minorEastAsia"/>
          <w:noProof/>
          <w:kern w:val="2"/>
          <w:lang w:eastAsia="en-NZ"/>
          <w14:ligatures w14:val="standardContextual"/>
        </w:rPr>
      </w:pPr>
      <w:hyperlink w:anchor="_Toc141795560" w:history="1">
        <w:r w:rsidR="00FD65FE" w:rsidRPr="00EE4BB0">
          <w:rPr>
            <w:rStyle w:val="Hyperlink"/>
            <w:noProof/>
          </w:rPr>
          <w:t>Question 11 – Physical skill requirements</w:t>
        </w:r>
        <w:r w:rsidR="00FD65FE">
          <w:rPr>
            <w:noProof/>
            <w:webHidden/>
          </w:rPr>
          <w:tab/>
        </w:r>
        <w:r w:rsidR="00FD65FE">
          <w:rPr>
            <w:noProof/>
            <w:webHidden/>
          </w:rPr>
          <w:fldChar w:fldCharType="begin"/>
        </w:r>
        <w:r w:rsidR="00FD65FE">
          <w:rPr>
            <w:noProof/>
            <w:webHidden/>
          </w:rPr>
          <w:instrText xml:space="preserve"> PAGEREF _Toc141795560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40BD22C9" w14:textId="33873E51" w:rsidR="00FD65FE" w:rsidRDefault="008A2D77">
      <w:pPr>
        <w:pStyle w:val="TOC2"/>
        <w:tabs>
          <w:tab w:val="right" w:pos="9016"/>
        </w:tabs>
        <w:rPr>
          <w:rFonts w:eastAsiaTheme="minorEastAsia"/>
          <w:noProof/>
          <w:kern w:val="2"/>
          <w:lang w:eastAsia="en-NZ"/>
          <w14:ligatures w14:val="standardContextual"/>
        </w:rPr>
      </w:pPr>
      <w:hyperlink w:anchor="_Toc141795561" w:history="1">
        <w:r w:rsidR="00FD65FE" w:rsidRPr="00EE4BB0">
          <w:rPr>
            <w:rStyle w:val="Hyperlink"/>
            <w:noProof/>
          </w:rPr>
          <w:t>Question 12 – Formal qualification requirements</w:t>
        </w:r>
        <w:r w:rsidR="00FD65FE">
          <w:rPr>
            <w:noProof/>
            <w:webHidden/>
          </w:rPr>
          <w:tab/>
        </w:r>
        <w:r w:rsidR="00FD65FE">
          <w:rPr>
            <w:noProof/>
            <w:webHidden/>
          </w:rPr>
          <w:fldChar w:fldCharType="begin"/>
        </w:r>
        <w:r w:rsidR="00FD65FE">
          <w:rPr>
            <w:noProof/>
            <w:webHidden/>
          </w:rPr>
          <w:instrText xml:space="preserve"> PAGEREF _Toc141795561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32EC5316" w14:textId="3619771F" w:rsidR="00FD65FE" w:rsidRDefault="008A2D77">
      <w:pPr>
        <w:pStyle w:val="TOC2"/>
        <w:tabs>
          <w:tab w:val="right" w:pos="9016"/>
        </w:tabs>
        <w:rPr>
          <w:rFonts w:eastAsiaTheme="minorEastAsia"/>
          <w:noProof/>
          <w:kern w:val="2"/>
          <w:lang w:eastAsia="en-NZ"/>
          <w14:ligatures w14:val="standardContextual"/>
        </w:rPr>
      </w:pPr>
      <w:hyperlink w:anchor="_Toc141795562" w:history="1">
        <w:r w:rsidR="00FD65FE" w:rsidRPr="00EE4BB0">
          <w:rPr>
            <w:rStyle w:val="Hyperlink"/>
            <w:noProof/>
          </w:rPr>
          <w:t>Question 13 – Formal experience requirements</w:t>
        </w:r>
        <w:r w:rsidR="00FD65FE">
          <w:rPr>
            <w:noProof/>
            <w:webHidden/>
          </w:rPr>
          <w:tab/>
        </w:r>
        <w:r w:rsidR="00FD65FE">
          <w:rPr>
            <w:noProof/>
            <w:webHidden/>
          </w:rPr>
          <w:fldChar w:fldCharType="begin"/>
        </w:r>
        <w:r w:rsidR="00FD65FE">
          <w:rPr>
            <w:noProof/>
            <w:webHidden/>
          </w:rPr>
          <w:instrText xml:space="preserve"> PAGEREF _Toc141795562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2F3C3335" w14:textId="175EDD4B" w:rsidR="00FD65FE" w:rsidRDefault="008A2D77">
      <w:pPr>
        <w:pStyle w:val="TOC2"/>
        <w:tabs>
          <w:tab w:val="right" w:pos="9016"/>
        </w:tabs>
        <w:rPr>
          <w:rFonts w:eastAsiaTheme="minorEastAsia"/>
          <w:noProof/>
          <w:kern w:val="2"/>
          <w:lang w:eastAsia="en-NZ"/>
          <w14:ligatures w14:val="standardContextual"/>
        </w:rPr>
      </w:pPr>
      <w:hyperlink w:anchor="_Toc141795563" w:history="1">
        <w:r w:rsidR="00FD65FE" w:rsidRPr="00EE4BB0">
          <w:rPr>
            <w:rStyle w:val="Hyperlink"/>
            <w:noProof/>
          </w:rPr>
          <w:t>Question 14 – Monetary reward received</w:t>
        </w:r>
        <w:r w:rsidR="00FD65FE">
          <w:rPr>
            <w:noProof/>
            <w:webHidden/>
          </w:rPr>
          <w:tab/>
        </w:r>
        <w:r w:rsidR="00FD65FE">
          <w:rPr>
            <w:noProof/>
            <w:webHidden/>
          </w:rPr>
          <w:fldChar w:fldCharType="begin"/>
        </w:r>
        <w:r w:rsidR="00FD65FE">
          <w:rPr>
            <w:noProof/>
            <w:webHidden/>
          </w:rPr>
          <w:instrText xml:space="preserve"> PAGEREF _Toc141795563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33854548" w14:textId="4A694E7A" w:rsidR="00FD65FE" w:rsidRDefault="008A2D77">
      <w:pPr>
        <w:pStyle w:val="TOC2"/>
        <w:tabs>
          <w:tab w:val="right" w:pos="9016"/>
        </w:tabs>
        <w:rPr>
          <w:rFonts w:eastAsiaTheme="minorEastAsia"/>
          <w:noProof/>
          <w:kern w:val="2"/>
          <w:lang w:eastAsia="en-NZ"/>
          <w14:ligatures w14:val="standardContextual"/>
        </w:rPr>
      </w:pPr>
      <w:hyperlink w:anchor="_Toc141795564" w:history="1">
        <w:r w:rsidR="00FD65FE" w:rsidRPr="00EE4BB0">
          <w:rPr>
            <w:rStyle w:val="Hyperlink"/>
            <w:noProof/>
          </w:rPr>
          <w:t>Question 15 – Other relevant comments</w:t>
        </w:r>
        <w:r w:rsidR="00FD65FE">
          <w:rPr>
            <w:noProof/>
            <w:webHidden/>
          </w:rPr>
          <w:tab/>
        </w:r>
        <w:r w:rsidR="00FD65FE">
          <w:rPr>
            <w:noProof/>
            <w:webHidden/>
          </w:rPr>
          <w:fldChar w:fldCharType="begin"/>
        </w:r>
        <w:r w:rsidR="00FD65FE">
          <w:rPr>
            <w:noProof/>
            <w:webHidden/>
          </w:rPr>
          <w:instrText xml:space="preserve"> PAGEREF _Toc141795564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1ABFAA82" w14:textId="716D91AB"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65" w:history="1">
        <w:r w:rsidR="00FD65FE" w:rsidRPr="00EE4BB0">
          <w:rPr>
            <w:rStyle w:val="Hyperlink"/>
            <w:noProof/>
          </w:rPr>
          <w:t>Survey conclusions</w:t>
        </w:r>
        <w:r w:rsidR="00FD65FE">
          <w:rPr>
            <w:noProof/>
            <w:webHidden/>
          </w:rPr>
          <w:tab/>
        </w:r>
        <w:r w:rsidR="00FD65FE">
          <w:rPr>
            <w:noProof/>
            <w:webHidden/>
          </w:rPr>
          <w:fldChar w:fldCharType="begin"/>
        </w:r>
        <w:r w:rsidR="00FD65FE">
          <w:rPr>
            <w:noProof/>
            <w:webHidden/>
          </w:rPr>
          <w:instrText xml:space="preserve"> PAGEREF _Toc141795565 \h </w:instrText>
        </w:r>
        <w:r w:rsidR="00FD65FE">
          <w:rPr>
            <w:noProof/>
            <w:webHidden/>
          </w:rPr>
        </w:r>
        <w:r w:rsidR="00FD65FE">
          <w:rPr>
            <w:noProof/>
            <w:webHidden/>
          </w:rPr>
          <w:fldChar w:fldCharType="separate"/>
        </w:r>
        <w:r w:rsidR="00797314">
          <w:rPr>
            <w:noProof/>
            <w:webHidden/>
          </w:rPr>
          <w:t>10</w:t>
        </w:r>
        <w:r w:rsidR="00FD65FE">
          <w:rPr>
            <w:noProof/>
            <w:webHidden/>
          </w:rPr>
          <w:fldChar w:fldCharType="end"/>
        </w:r>
      </w:hyperlink>
    </w:p>
    <w:p w14:paraId="45FCFE6A" w14:textId="5377179C"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66" w:history="1">
        <w:r w:rsidR="00FD65FE" w:rsidRPr="00EE4BB0">
          <w:rPr>
            <w:rStyle w:val="Hyperlink"/>
            <w:noProof/>
          </w:rPr>
          <w:t>Health and Safety</w:t>
        </w:r>
        <w:r w:rsidR="00FD65FE">
          <w:rPr>
            <w:noProof/>
            <w:webHidden/>
          </w:rPr>
          <w:tab/>
        </w:r>
        <w:r w:rsidR="00FD65FE">
          <w:rPr>
            <w:noProof/>
            <w:webHidden/>
          </w:rPr>
          <w:fldChar w:fldCharType="begin"/>
        </w:r>
        <w:r w:rsidR="00FD65FE">
          <w:rPr>
            <w:noProof/>
            <w:webHidden/>
          </w:rPr>
          <w:instrText xml:space="preserve"> PAGEREF _Toc141795566 \h </w:instrText>
        </w:r>
        <w:r w:rsidR="00FD65FE">
          <w:rPr>
            <w:noProof/>
            <w:webHidden/>
          </w:rPr>
        </w:r>
        <w:r w:rsidR="00FD65FE">
          <w:rPr>
            <w:noProof/>
            <w:webHidden/>
          </w:rPr>
          <w:fldChar w:fldCharType="separate"/>
        </w:r>
        <w:r w:rsidR="00797314">
          <w:rPr>
            <w:noProof/>
            <w:webHidden/>
          </w:rPr>
          <w:t>10</w:t>
        </w:r>
        <w:r w:rsidR="00FD65FE">
          <w:rPr>
            <w:noProof/>
            <w:webHidden/>
          </w:rPr>
          <w:fldChar w:fldCharType="end"/>
        </w:r>
      </w:hyperlink>
    </w:p>
    <w:p w14:paraId="15B90366" w14:textId="757B7318" w:rsidR="00FD65FE" w:rsidRDefault="008A2D77">
      <w:pPr>
        <w:pStyle w:val="TOC2"/>
        <w:tabs>
          <w:tab w:val="right" w:pos="9016"/>
        </w:tabs>
        <w:rPr>
          <w:rFonts w:eastAsiaTheme="minorEastAsia"/>
          <w:noProof/>
          <w:kern w:val="2"/>
          <w:lang w:eastAsia="en-NZ"/>
          <w14:ligatures w14:val="standardContextual"/>
        </w:rPr>
      </w:pPr>
      <w:hyperlink w:anchor="_Toc141795567" w:history="1">
        <w:r w:rsidR="00FD65FE" w:rsidRPr="00EE4BB0">
          <w:rPr>
            <w:rStyle w:val="Hyperlink"/>
            <w:noProof/>
          </w:rPr>
          <w:t>Recommendations</w:t>
        </w:r>
        <w:r w:rsidR="00FD65FE">
          <w:rPr>
            <w:noProof/>
            <w:webHidden/>
          </w:rPr>
          <w:tab/>
        </w:r>
        <w:r w:rsidR="00FD65FE">
          <w:rPr>
            <w:noProof/>
            <w:webHidden/>
          </w:rPr>
          <w:fldChar w:fldCharType="begin"/>
        </w:r>
        <w:r w:rsidR="00FD65FE">
          <w:rPr>
            <w:noProof/>
            <w:webHidden/>
          </w:rPr>
          <w:instrText xml:space="preserve"> PAGEREF _Toc141795567 \h </w:instrText>
        </w:r>
        <w:r w:rsidR="00FD65FE">
          <w:rPr>
            <w:noProof/>
            <w:webHidden/>
          </w:rPr>
        </w:r>
        <w:r w:rsidR="00FD65FE">
          <w:rPr>
            <w:noProof/>
            <w:webHidden/>
          </w:rPr>
          <w:fldChar w:fldCharType="separate"/>
        </w:r>
        <w:r w:rsidR="00797314">
          <w:rPr>
            <w:noProof/>
            <w:webHidden/>
          </w:rPr>
          <w:t>11</w:t>
        </w:r>
        <w:r w:rsidR="00FD65FE">
          <w:rPr>
            <w:noProof/>
            <w:webHidden/>
          </w:rPr>
          <w:fldChar w:fldCharType="end"/>
        </w:r>
      </w:hyperlink>
    </w:p>
    <w:p w14:paraId="75C42031" w14:textId="15BB5123"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68" w:history="1">
        <w:r w:rsidR="00FD65FE" w:rsidRPr="00EE4BB0">
          <w:rPr>
            <w:rStyle w:val="Hyperlink"/>
            <w:noProof/>
          </w:rPr>
          <w:t>Recruitment of Laboratory Managers</w:t>
        </w:r>
        <w:r w:rsidR="00FD65FE">
          <w:rPr>
            <w:noProof/>
            <w:webHidden/>
          </w:rPr>
          <w:tab/>
        </w:r>
        <w:r w:rsidR="00FD65FE">
          <w:rPr>
            <w:noProof/>
            <w:webHidden/>
          </w:rPr>
          <w:fldChar w:fldCharType="begin"/>
        </w:r>
        <w:r w:rsidR="00FD65FE">
          <w:rPr>
            <w:noProof/>
            <w:webHidden/>
          </w:rPr>
          <w:instrText xml:space="preserve"> PAGEREF _Toc141795568 \h </w:instrText>
        </w:r>
        <w:r w:rsidR="00FD65FE">
          <w:rPr>
            <w:noProof/>
            <w:webHidden/>
          </w:rPr>
        </w:r>
        <w:r w:rsidR="00FD65FE">
          <w:rPr>
            <w:noProof/>
            <w:webHidden/>
          </w:rPr>
          <w:fldChar w:fldCharType="separate"/>
        </w:r>
        <w:r w:rsidR="00797314">
          <w:rPr>
            <w:noProof/>
            <w:webHidden/>
          </w:rPr>
          <w:t>11</w:t>
        </w:r>
        <w:r w:rsidR="00FD65FE">
          <w:rPr>
            <w:noProof/>
            <w:webHidden/>
          </w:rPr>
          <w:fldChar w:fldCharType="end"/>
        </w:r>
      </w:hyperlink>
    </w:p>
    <w:p w14:paraId="0013E43A" w14:textId="655EC138" w:rsidR="00FD65FE" w:rsidRDefault="008A2D77">
      <w:pPr>
        <w:pStyle w:val="TOC2"/>
        <w:tabs>
          <w:tab w:val="right" w:pos="9016"/>
        </w:tabs>
        <w:rPr>
          <w:rFonts w:eastAsiaTheme="minorEastAsia"/>
          <w:noProof/>
          <w:kern w:val="2"/>
          <w:lang w:eastAsia="en-NZ"/>
          <w14:ligatures w14:val="standardContextual"/>
        </w:rPr>
      </w:pPr>
      <w:hyperlink w:anchor="_Toc141795569" w:history="1">
        <w:r w:rsidR="00FD65FE" w:rsidRPr="00EE4BB0">
          <w:rPr>
            <w:rStyle w:val="Hyperlink"/>
            <w:noProof/>
          </w:rPr>
          <w:t>Job description</w:t>
        </w:r>
        <w:r w:rsidR="00FD65FE">
          <w:rPr>
            <w:noProof/>
            <w:webHidden/>
          </w:rPr>
          <w:tab/>
        </w:r>
        <w:r w:rsidR="00FD65FE">
          <w:rPr>
            <w:noProof/>
            <w:webHidden/>
          </w:rPr>
          <w:fldChar w:fldCharType="begin"/>
        </w:r>
        <w:r w:rsidR="00FD65FE">
          <w:rPr>
            <w:noProof/>
            <w:webHidden/>
          </w:rPr>
          <w:instrText xml:space="preserve"> PAGEREF _Toc141795569 \h </w:instrText>
        </w:r>
        <w:r w:rsidR="00FD65FE">
          <w:rPr>
            <w:noProof/>
            <w:webHidden/>
          </w:rPr>
        </w:r>
        <w:r w:rsidR="00FD65FE">
          <w:rPr>
            <w:noProof/>
            <w:webHidden/>
          </w:rPr>
          <w:fldChar w:fldCharType="separate"/>
        </w:r>
        <w:r w:rsidR="00797314">
          <w:rPr>
            <w:noProof/>
            <w:webHidden/>
          </w:rPr>
          <w:t>12</w:t>
        </w:r>
        <w:r w:rsidR="00FD65FE">
          <w:rPr>
            <w:noProof/>
            <w:webHidden/>
          </w:rPr>
          <w:fldChar w:fldCharType="end"/>
        </w:r>
      </w:hyperlink>
    </w:p>
    <w:p w14:paraId="16273241" w14:textId="2793A133" w:rsidR="00FD65FE" w:rsidRDefault="008A2D77">
      <w:pPr>
        <w:pStyle w:val="TOC2"/>
        <w:tabs>
          <w:tab w:val="right" w:pos="9016"/>
        </w:tabs>
        <w:rPr>
          <w:rFonts w:eastAsiaTheme="minorEastAsia"/>
          <w:noProof/>
          <w:kern w:val="2"/>
          <w:lang w:eastAsia="en-NZ"/>
          <w14:ligatures w14:val="standardContextual"/>
        </w:rPr>
      </w:pPr>
      <w:hyperlink w:anchor="_Toc141795570" w:history="1">
        <w:r w:rsidR="00FD65FE" w:rsidRPr="00EE4BB0">
          <w:rPr>
            <w:rStyle w:val="Hyperlink"/>
            <w:noProof/>
          </w:rPr>
          <w:t>Time allocation</w:t>
        </w:r>
        <w:r w:rsidR="00FD65FE">
          <w:rPr>
            <w:noProof/>
            <w:webHidden/>
          </w:rPr>
          <w:tab/>
        </w:r>
        <w:r w:rsidR="00FD65FE">
          <w:rPr>
            <w:noProof/>
            <w:webHidden/>
          </w:rPr>
          <w:fldChar w:fldCharType="begin"/>
        </w:r>
        <w:r w:rsidR="00FD65FE">
          <w:rPr>
            <w:noProof/>
            <w:webHidden/>
          </w:rPr>
          <w:instrText xml:space="preserve"> PAGEREF _Toc141795570 \h </w:instrText>
        </w:r>
        <w:r w:rsidR="00FD65FE">
          <w:rPr>
            <w:noProof/>
            <w:webHidden/>
          </w:rPr>
        </w:r>
        <w:r w:rsidR="00FD65FE">
          <w:rPr>
            <w:noProof/>
            <w:webHidden/>
          </w:rPr>
          <w:fldChar w:fldCharType="separate"/>
        </w:r>
        <w:r w:rsidR="00797314">
          <w:rPr>
            <w:noProof/>
            <w:webHidden/>
          </w:rPr>
          <w:t>12</w:t>
        </w:r>
        <w:r w:rsidR="00FD65FE">
          <w:rPr>
            <w:noProof/>
            <w:webHidden/>
          </w:rPr>
          <w:fldChar w:fldCharType="end"/>
        </w:r>
      </w:hyperlink>
    </w:p>
    <w:p w14:paraId="78BFAF65" w14:textId="2A01AE1A" w:rsidR="00FD65FE" w:rsidRDefault="008A2D77">
      <w:pPr>
        <w:pStyle w:val="TOC2"/>
        <w:tabs>
          <w:tab w:val="right" w:pos="9016"/>
        </w:tabs>
        <w:rPr>
          <w:rFonts w:eastAsiaTheme="minorEastAsia"/>
          <w:noProof/>
          <w:kern w:val="2"/>
          <w:lang w:eastAsia="en-NZ"/>
          <w14:ligatures w14:val="standardContextual"/>
        </w:rPr>
      </w:pPr>
      <w:hyperlink w:anchor="_Toc141795571" w:history="1">
        <w:r w:rsidR="00FD65FE" w:rsidRPr="00EE4BB0">
          <w:rPr>
            <w:rStyle w:val="Hyperlink"/>
            <w:noProof/>
          </w:rPr>
          <w:t>Professional development</w:t>
        </w:r>
        <w:r w:rsidR="00FD65FE">
          <w:rPr>
            <w:noProof/>
            <w:webHidden/>
          </w:rPr>
          <w:tab/>
        </w:r>
        <w:r w:rsidR="00FD65FE">
          <w:rPr>
            <w:noProof/>
            <w:webHidden/>
          </w:rPr>
          <w:fldChar w:fldCharType="begin"/>
        </w:r>
        <w:r w:rsidR="00FD65FE">
          <w:rPr>
            <w:noProof/>
            <w:webHidden/>
          </w:rPr>
          <w:instrText xml:space="preserve"> PAGEREF _Toc141795571 \h </w:instrText>
        </w:r>
        <w:r w:rsidR="00FD65FE">
          <w:rPr>
            <w:noProof/>
            <w:webHidden/>
          </w:rPr>
        </w:r>
        <w:r w:rsidR="00FD65FE">
          <w:rPr>
            <w:noProof/>
            <w:webHidden/>
          </w:rPr>
          <w:fldChar w:fldCharType="separate"/>
        </w:r>
        <w:r w:rsidR="00797314">
          <w:rPr>
            <w:noProof/>
            <w:webHidden/>
          </w:rPr>
          <w:t>12</w:t>
        </w:r>
        <w:r w:rsidR="00FD65FE">
          <w:rPr>
            <w:noProof/>
            <w:webHidden/>
          </w:rPr>
          <w:fldChar w:fldCharType="end"/>
        </w:r>
      </w:hyperlink>
    </w:p>
    <w:p w14:paraId="6CB89DA2" w14:textId="736C2FEF" w:rsidR="00FD65FE" w:rsidRDefault="008A2D77">
      <w:pPr>
        <w:pStyle w:val="TOC2"/>
        <w:tabs>
          <w:tab w:val="right" w:pos="9016"/>
        </w:tabs>
        <w:rPr>
          <w:rFonts w:eastAsiaTheme="minorEastAsia"/>
          <w:noProof/>
          <w:kern w:val="2"/>
          <w:lang w:eastAsia="en-NZ"/>
          <w14:ligatures w14:val="standardContextual"/>
        </w:rPr>
      </w:pPr>
      <w:hyperlink w:anchor="_Toc141795572" w:history="1">
        <w:r w:rsidR="00FD65FE" w:rsidRPr="00EE4BB0">
          <w:rPr>
            <w:rStyle w:val="Hyperlink"/>
            <w:noProof/>
          </w:rPr>
          <w:t>Ministry guidance</w:t>
        </w:r>
        <w:r w:rsidR="00FD65FE">
          <w:rPr>
            <w:noProof/>
            <w:webHidden/>
          </w:rPr>
          <w:tab/>
        </w:r>
        <w:r w:rsidR="00FD65FE">
          <w:rPr>
            <w:noProof/>
            <w:webHidden/>
          </w:rPr>
          <w:fldChar w:fldCharType="begin"/>
        </w:r>
        <w:r w:rsidR="00FD65FE">
          <w:rPr>
            <w:noProof/>
            <w:webHidden/>
          </w:rPr>
          <w:instrText xml:space="preserve"> PAGEREF _Toc141795572 \h </w:instrText>
        </w:r>
        <w:r w:rsidR="00FD65FE">
          <w:rPr>
            <w:noProof/>
            <w:webHidden/>
          </w:rPr>
        </w:r>
        <w:r w:rsidR="00FD65FE">
          <w:rPr>
            <w:noProof/>
            <w:webHidden/>
          </w:rPr>
          <w:fldChar w:fldCharType="separate"/>
        </w:r>
        <w:r w:rsidR="00797314">
          <w:rPr>
            <w:noProof/>
            <w:webHidden/>
          </w:rPr>
          <w:t>12</w:t>
        </w:r>
        <w:r w:rsidR="00FD65FE">
          <w:rPr>
            <w:noProof/>
            <w:webHidden/>
          </w:rPr>
          <w:fldChar w:fldCharType="end"/>
        </w:r>
      </w:hyperlink>
    </w:p>
    <w:p w14:paraId="018445DE" w14:textId="4B59A7F1" w:rsidR="00FD65FE" w:rsidRDefault="008A2D77">
      <w:pPr>
        <w:pStyle w:val="TOC2"/>
        <w:tabs>
          <w:tab w:val="right" w:pos="9016"/>
        </w:tabs>
        <w:rPr>
          <w:rFonts w:eastAsiaTheme="minorEastAsia"/>
          <w:noProof/>
          <w:kern w:val="2"/>
          <w:lang w:eastAsia="en-NZ"/>
          <w14:ligatures w14:val="standardContextual"/>
        </w:rPr>
      </w:pPr>
      <w:hyperlink w:anchor="_Toc141795573" w:history="1">
        <w:r w:rsidR="00FD65FE" w:rsidRPr="00EE4BB0">
          <w:rPr>
            <w:rStyle w:val="Hyperlink"/>
            <w:noProof/>
          </w:rPr>
          <w:t>Recommendations</w:t>
        </w:r>
        <w:r w:rsidR="00FD65FE">
          <w:rPr>
            <w:noProof/>
            <w:webHidden/>
          </w:rPr>
          <w:tab/>
        </w:r>
        <w:r w:rsidR="00FD65FE">
          <w:rPr>
            <w:noProof/>
            <w:webHidden/>
          </w:rPr>
          <w:fldChar w:fldCharType="begin"/>
        </w:r>
        <w:r w:rsidR="00FD65FE">
          <w:rPr>
            <w:noProof/>
            <w:webHidden/>
          </w:rPr>
          <w:instrText xml:space="preserve"> PAGEREF _Toc141795573 \h </w:instrText>
        </w:r>
        <w:r w:rsidR="00FD65FE">
          <w:rPr>
            <w:noProof/>
            <w:webHidden/>
          </w:rPr>
        </w:r>
        <w:r w:rsidR="00FD65FE">
          <w:rPr>
            <w:noProof/>
            <w:webHidden/>
          </w:rPr>
          <w:fldChar w:fldCharType="separate"/>
        </w:r>
        <w:r w:rsidR="00797314">
          <w:rPr>
            <w:noProof/>
            <w:webHidden/>
          </w:rPr>
          <w:t>13</w:t>
        </w:r>
        <w:r w:rsidR="00FD65FE">
          <w:rPr>
            <w:noProof/>
            <w:webHidden/>
          </w:rPr>
          <w:fldChar w:fldCharType="end"/>
        </w:r>
      </w:hyperlink>
    </w:p>
    <w:p w14:paraId="4A790C6C" w14:textId="368EA1DA" w:rsidR="00FD65FE" w:rsidRDefault="008A2D77">
      <w:pPr>
        <w:pStyle w:val="TOC1"/>
        <w:rPr>
          <w:rFonts w:asciiTheme="minorHAnsi" w:eastAsiaTheme="minorEastAsia" w:hAnsiTheme="minorHAnsi" w:cstheme="minorBidi"/>
          <w:noProof/>
          <w:kern w:val="2"/>
          <w:szCs w:val="22"/>
          <w:lang w:eastAsia="en-NZ"/>
          <w14:ligatures w14:val="standardContextual"/>
        </w:rPr>
      </w:pPr>
      <w:hyperlink w:anchor="_Toc141795574" w:history="1">
        <w:r w:rsidR="00FD65FE" w:rsidRPr="00EE4BB0">
          <w:rPr>
            <w:rStyle w:val="Hyperlink"/>
            <w:noProof/>
          </w:rPr>
          <w:t>Monetary reward</w:t>
        </w:r>
        <w:r w:rsidR="00FD65FE">
          <w:rPr>
            <w:noProof/>
            <w:webHidden/>
          </w:rPr>
          <w:tab/>
        </w:r>
        <w:r w:rsidR="00FD65FE">
          <w:rPr>
            <w:noProof/>
            <w:webHidden/>
          </w:rPr>
          <w:fldChar w:fldCharType="begin"/>
        </w:r>
        <w:r w:rsidR="00FD65FE">
          <w:rPr>
            <w:noProof/>
            <w:webHidden/>
          </w:rPr>
          <w:instrText xml:space="preserve"> PAGEREF _Toc141795574 \h </w:instrText>
        </w:r>
        <w:r w:rsidR="00FD65FE">
          <w:rPr>
            <w:noProof/>
            <w:webHidden/>
          </w:rPr>
        </w:r>
        <w:r w:rsidR="00FD65FE">
          <w:rPr>
            <w:noProof/>
            <w:webHidden/>
          </w:rPr>
          <w:fldChar w:fldCharType="separate"/>
        </w:r>
        <w:r w:rsidR="00797314">
          <w:rPr>
            <w:noProof/>
            <w:webHidden/>
          </w:rPr>
          <w:t>13</w:t>
        </w:r>
        <w:r w:rsidR="00FD65FE">
          <w:rPr>
            <w:noProof/>
            <w:webHidden/>
          </w:rPr>
          <w:fldChar w:fldCharType="end"/>
        </w:r>
      </w:hyperlink>
    </w:p>
    <w:p w14:paraId="20DE5C9C" w14:textId="7A26F35E" w:rsidR="00FD65FE" w:rsidRDefault="008A2D77">
      <w:pPr>
        <w:pStyle w:val="TOC2"/>
        <w:tabs>
          <w:tab w:val="right" w:pos="9016"/>
        </w:tabs>
        <w:rPr>
          <w:rFonts w:eastAsiaTheme="minorEastAsia"/>
          <w:noProof/>
          <w:kern w:val="2"/>
          <w:lang w:eastAsia="en-NZ"/>
          <w14:ligatures w14:val="standardContextual"/>
        </w:rPr>
      </w:pPr>
      <w:hyperlink w:anchor="_Toc141795575" w:history="1">
        <w:r w:rsidR="00FD65FE" w:rsidRPr="00EE4BB0">
          <w:rPr>
            <w:rStyle w:val="Hyperlink"/>
            <w:noProof/>
          </w:rPr>
          <w:t>Survey outcomes</w:t>
        </w:r>
        <w:r w:rsidR="00FD65FE">
          <w:rPr>
            <w:noProof/>
            <w:webHidden/>
          </w:rPr>
          <w:tab/>
        </w:r>
        <w:r w:rsidR="00FD65FE">
          <w:rPr>
            <w:noProof/>
            <w:webHidden/>
          </w:rPr>
          <w:fldChar w:fldCharType="begin"/>
        </w:r>
        <w:r w:rsidR="00FD65FE">
          <w:rPr>
            <w:noProof/>
            <w:webHidden/>
          </w:rPr>
          <w:instrText xml:space="preserve"> PAGEREF _Toc141795575 \h </w:instrText>
        </w:r>
        <w:r w:rsidR="00FD65FE">
          <w:rPr>
            <w:noProof/>
            <w:webHidden/>
          </w:rPr>
        </w:r>
        <w:r w:rsidR="00FD65FE">
          <w:rPr>
            <w:noProof/>
            <w:webHidden/>
          </w:rPr>
          <w:fldChar w:fldCharType="separate"/>
        </w:r>
        <w:r w:rsidR="00797314">
          <w:rPr>
            <w:noProof/>
            <w:webHidden/>
          </w:rPr>
          <w:t>13</w:t>
        </w:r>
        <w:r w:rsidR="00FD65FE">
          <w:rPr>
            <w:noProof/>
            <w:webHidden/>
          </w:rPr>
          <w:fldChar w:fldCharType="end"/>
        </w:r>
      </w:hyperlink>
    </w:p>
    <w:p w14:paraId="0D9395A8" w14:textId="6D9ED521" w:rsidR="00FD65FE" w:rsidRDefault="008A2D77">
      <w:pPr>
        <w:pStyle w:val="TOC2"/>
        <w:tabs>
          <w:tab w:val="right" w:pos="9016"/>
        </w:tabs>
        <w:rPr>
          <w:rFonts w:eastAsiaTheme="minorEastAsia"/>
          <w:noProof/>
          <w:kern w:val="2"/>
          <w:lang w:eastAsia="en-NZ"/>
          <w14:ligatures w14:val="standardContextual"/>
        </w:rPr>
      </w:pPr>
      <w:hyperlink w:anchor="_Toc141795576" w:history="1">
        <w:r w:rsidR="00FD65FE" w:rsidRPr="00EE4BB0">
          <w:rPr>
            <w:rStyle w:val="Hyperlink"/>
            <w:noProof/>
          </w:rPr>
          <w:t>Evaluation basis</w:t>
        </w:r>
        <w:r w:rsidR="00FD65FE">
          <w:rPr>
            <w:noProof/>
            <w:webHidden/>
          </w:rPr>
          <w:tab/>
        </w:r>
        <w:r w:rsidR="00FD65FE">
          <w:rPr>
            <w:noProof/>
            <w:webHidden/>
          </w:rPr>
          <w:fldChar w:fldCharType="begin"/>
        </w:r>
        <w:r w:rsidR="00FD65FE">
          <w:rPr>
            <w:noProof/>
            <w:webHidden/>
          </w:rPr>
          <w:instrText xml:space="preserve"> PAGEREF _Toc141795576 \h </w:instrText>
        </w:r>
        <w:r w:rsidR="00FD65FE">
          <w:rPr>
            <w:noProof/>
            <w:webHidden/>
          </w:rPr>
        </w:r>
        <w:r w:rsidR="00FD65FE">
          <w:rPr>
            <w:noProof/>
            <w:webHidden/>
          </w:rPr>
          <w:fldChar w:fldCharType="separate"/>
        </w:r>
        <w:r w:rsidR="00797314">
          <w:rPr>
            <w:noProof/>
            <w:webHidden/>
          </w:rPr>
          <w:t>14</w:t>
        </w:r>
        <w:r w:rsidR="00FD65FE">
          <w:rPr>
            <w:noProof/>
            <w:webHidden/>
          </w:rPr>
          <w:fldChar w:fldCharType="end"/>
        </w:r>
      </w:hyperlink>
    </w:p>
    <w:p w14:paraId="71E0FE5B" w14:textId="5A3373DB" w:rsidR="00FD65FE" w:rsidRDefault="008A2D77">
      <w:pPr>
        <w:pStyle w:val="TOC3"/>
        <w:tabs>
          <w:tab w:val="right" w:pos="9016"/>
        </w:tabs>
        <w:rPr>
          <w:rFonts w:eastAsiaTheme="minorEastAsia"/>
          <w:noProof/>
          <w:kern w:val="2"/>
          <w:lang w:eastAsia="en-NZ"/>
          <w14:ligatures w14:val="standardContextual"/>
        </w:rPr>
      </w:pPr>
      <w:hyperlink w:anchor="_Toc141795577" w:history="1">
        <w:r w:rsidR="00FD65FE" w:rsidRPr="00EE4BB0">
          <w:rPr>
            <w:rStyle w:val="Hyperlink"/>
            <w:noProof/>
          </w:rPr>
          <w:t>Key results</w:t>
        </w:r>
        <w:r w:rsidR="00FD65FE">
          <w:rPr>
            <w:noProof/>
            <w:webHidden/>
          </w:rPr>
          <w:tab/>
        </w:r>
        <w:r w:rsidR="00FD65FE">
          <w:rPr>
            <w:noProof/>
            <w:webHidden/>
          </w:rPr>
          <w:fldChar w:fldCharType="begin"/>
        </w:r>
        <w:r w:rsidR="00FD65FE">
          <w:rPr>
            <w:noProof/>
            <w:webHidden/>
          </w:rPr>
          <w:instrText xml:space="preserve"> PAGEREF _Toc141795577 \h </w:instrText>
        </w:r>
        <w:r w:rsidR="00FD65FE">
          <w:rPr>
            <w:noProof/>
            <w:webHidden/>
          </w:rPr>
        </w:r>
        <w:r w:rsidR="00FD65FE">
          <w:rPr>
            <w:noProof/>
            <w:webHidden/>
          </w:rPr>
          <w:fldChar w:fldCharType="separate"/>
        </w:r>
        <w:r w:rsidR="00797314">
          <w:rPr>
            <w:noProof/>
            <w:webHidden/>
          </w:rPr>
          <w:t>14</w:t>
        </w:r>
        <w:r w:rsidR="00FD65FE">
          <w:rPr>
            <w:noProof/>
            <w:webHidden/>
          </w:rPr>
          <w:fldChar w:fldCharType="end"/>
        </w:r>
      </w:hyperlink>
    </w:p>
    <w:p w14:paraId="5F8AEF54" w14:textId="5D982DBB" w:rsidR="00FD65FE" w:rsidRDefault="008A2D77">
      <w:pPr>
        <w:pStyle w:val="TOC3"/>
        <w:tabs>
          <w:tab w:val="right" w:pos="9016"/>
        </w:tabs>
        <w:rPr>
          <w:rFonts w:eastAsiaTheme="minorEastAsia"/>
          <w:noProof/>
          <w:kern w:val="2"/>
          <w:lang w:eastAsia="en-NZ"/>
          <w14:ligatures w14:val="standardContextual"/>
        </w:rPr>
      </w:pPr>
      <w:hyperlink w:anchor="_Toc141795578" w:history="1">
        <w:r w:rsidR="00FD65FE" w:rsidRPr="00EE4BB0">
          <w:rPr>
            <w:rStyle w:val="Hyperlink"/>
            <w:noProof/>
          </w:rPr>
          <w:t>Skills usage</w:t>
        </w:r>
        <w:r w:rsidR="00FD65FE">
          <w:rPr>
            <w:noProof/>
            <w:webHidden/>
          </w:rPr>
          <w:tab/>
        </w:r>
        <w:r w:rsidR="00FD65FE">
          <w:rPr>
            <w:noProof/>
            <w:webHidden/>
          </w:rPr>
          <w:fldChar w:fldCharType="begin"/>
        </w:r>
        <w:r w:rsidR="00FD65FE">
          <w:rPr>
            <w:noProof/>
            <w:webHidden/>
          </w:rPr>
          <w:instrText xml:space="preserve"> PAGEREF _Toc141795578 \h </w:instrText>
        </w:r>
        <w:r w:rsidR="00FD65FE">
          <w:rPr>
            <w:noProof/>
            <w:webHidden/>
          </w:rPr>
        </w:r>
        <w:r w:rsidR="00FD65FE">
          <w:rPr>
            <w:noProof/>
            <w:webHidden/>
          </w:rPr>
          <w:fldChar w:fldCharType="separate"/>
        </w:r>
        <w:r w:rsidR="00797314">
          <w:rPr>
            <w:noProof/>
            <w:webHidden/>
          </w:rPr>
          <w:t>15</w:t>
        </w:r>
        <w:r w:rsidR="00FD65FE">
          <w:rPr>
            <w:noProof/>
            <w:webHidden/>
          </w:rPr>
          <w:fldChar w:fldCharType="end"/>
        </w:r>
      </w:hyperlink>
    </w:p>
    <w:p w14:paraId="700C5689" w14:textId="77107BB7" w:rsidR="00FD65FE" w:rsidRDefault="008A2D77">
      <w:pPr>
        <w:pStyle w:val="TOC3"/>
        <w:tabs>
          <w:tab w:val="right" w:pos="9016"/>
        </w:tabs>
        <w:rPr>
          <w:rFonts w:eastAsiaTheme="minorEastAsia"/>
          <w:noProof/>
          <w:kern w:val="2"/>
          <w:lang w:eastAsia="en-NZ"/>
          <w14:ligatures w14:val="standardContextual"/>
        </w:rPr>
      </w:pPr>
      <w:hyperlink w:anchor="_Toc141795579" w:history="1">
        <w:r w:rsidR="00FD65FE" w:rsidRPr="00EE4BB0">
          <w:rPr>
            <w:rStyle w:val="Hyperlink"/>
            <w:noProof/>
          </w:rPr>
          <w:t>Expertise requirements</w:t>
        </w:r>
        <w:r w:rsidR="00FD65FE">
          <w:rPr>
            <w:noProof/>
            <w:webHidden/>
          </w:rPr>
          <w:tab/>
        </w:r>
        <w:r w:rsidR="00FD65FE">
          <w:rPr>
            <w:noProof/>
            <w:webHidden/>
          </w:rPr>
          <w:fldChar w:fldCharType="begin"/>
        </w:r>
        <w:r w:rsidR="00FD65FE">
          <w:rPr>
            <w:noProof/>
            <w:webHidden/>
          </w:rPr>
          <w:instrText xml:space="preserve"> PAGEREF _Toc141795579 \h </w:instrText>
        </w:r>
        <w:r w:rsidR="00FD65FE">
          <w:rPr>
            <w:noProof/>
            <w:webHidden/>
          </w:rPr>
        </w:r>
        <w:r w:rsidR="00FD65FE">
          <w:rPr>
            <w:noProof/>
            <w:webHidden/>
          </w:rPr>
          <w:fldChar w:fldCharType="separate"/>
        </w:r>
        <w:r w:rsidR="00797314">
          <w:rPr>
            <w:noProof/>
            <w:webHidden/>
          </w:rPr>
          <w:t>16</w:t>
        </w:r>
        <w:r w:rsidR="00FD65FE">
          <w:rPr>
            <w:noProof/>
            <w:webHidden/>
          </w:rPr>
          <w:fldChar w:fldCharType="end"/>
        </w:r>
      </w:hyperlink>
    </w:p>
    <w:p w14:paraId="2460AAA0" w14:textId="657570B2" w:rsidR="00FD65FE" w:rsidRDefault="008A2D77">
      <w:pPr>
        <w:pStyle w:val="TOC2"/>
        <w:tabs>
          <w:tab w:val="right" w:pos="9016"/>
        </w:tabs>
        <w:rPr>
          <w:rFonts w:eastAsiaTheme="minorEastAsia"/>
          <w:noProof/>
          <w:kern w:val="2"/>
          <w:lang w:eastAsia="en-NZ"/>
          <w14:ligatures w14:val="standardContextual"/>
        </w:rPr>
      </w:pPr>
      <w:hyperlink w:anchor="_Toc141795580" w:history="1">
        <w:r w:rsidR="00FD65FE" w:rsidRPr="00EE4BB0">
          <w:rPr>
            <w:rStyle w:val="Hyperlink"/>
            <w:noProof/>
          </w:rPr>
          <w:t>Overall conclusion on evaluation</w:t>
        </w:r>
        <w:r w:rsidR="00FD65FE">
          <w:rPr>
            <w:noProof/>
            <w:webHidden/>
          </w:rPr>
          <w:tab/>
        </w:r>
        <w:r w:rsidR="00FD65FE">
          <w:rPr>
            <w:noProof/>
            <w:webHidden/>
          </w:rPr>
          <w:fldChar w:fldCharType="begin"/>
        </w:r>
        <w:r w:rsidR="00FD65FE">
          <w:rPr>
            <w:noProof/>
            <w:webHidden/>
          </w:rPr>
          <w:instrText xml:space="preserve"> PAGEREF _Toc141795580 \h </w:instrText>
        </w:r>
        <w:r w:rsidR="00FD65FE">
          <w:rPr>
            <w:noProof/>
            <w:webHidden/>
          </w:rPr>
        </w:r>
        <w:r w:rsidR="00FD65FE">
          <w:rPr>
            <w:noProof/>
            <w:webHidden/>
          </w:rPr>
          <w:fldChar w:fldCharType="separate"/>
        </w:r>
        <w:r w:rsidR="00797314">
          <w:rPr>
            <w:noProof/>
            <w:webHidden/>
          </w:rPr>
          <w:t>16</w:t>
        </w:r>
        <w:r w:rsidR="00FD65FE">
          <w:rPr>
            <w:noProof/>
            <w:webHidden/>
          </w:rPr>
          <w:fldChar w:fldCharType="end"/>
        </w:r>
      </w:hyperlink>
    </w:p>
    <w:p w14:paraId="2B7E827C" w14:textId="44F6D102" w:rsidR="00FD65FE" w:rsidRDefault="008A2D77">
      <w:pPr>
        <w:pStyle w:val="TOC2"/>
        <w:tabs>
          <w:tab w:val="right" w:pos="9016"/>
        </w:tabs>
        <w:rPr>
          <w:rFonts w:eastAsiaTheme="minorEastAsia"/>
          <w:noProof/>
          <w:kern w:val="2"/>
          <w:lang w:eastAsia="en-NZ"/>
          <w14:ligatures w14:val="standardContextual"/>
        </w:rPr>
      </w:pPr>
      <w:hyperlink w:anchor="_Toc141795581" w:history="1">
        <w:r w:rsidR="00FD65FE" w:rsidRPr="00EE4BB0">
          <w:rPr>
            <w:rStyle w:val="Hyperlink"/>
            <w:noProof/>
          </w:rPr>
          <w:t>Recommendations</w:t>
        </w:r>
        <w:r w:rsidR="00FD65FE">
          <w:rPr>
            <w:noProof/>
            <w:webHidden/>
          </w:rPr>
          <w:tab/>
        </w:r>
        <w:r w:rsidR="00FD65FE">
          <w:rPr>
            <w:noProof/>
            <w:webHidden/>
          </w:rPr>
          <w:fldChar w:fldCharType="begin"/>
        </w:r>
        <w:r w:rsidR="00FD65FE">
          <w:rPr>
            <w:noProof/>
            <w:webHidden/>
          </w:rPr>
          <w:instrText xml:space="preserve"> PAGEREF _Toc141795581 \h </w:instrText>
        </w:r>
        <w:r w:rsidR="00FD65FE">
          <w:rPr>
            <w:noProof/>
            <w:webHidden/>
          </w:rPr>
        </w:r>
        <w:r w:rsidR="00FD65FE">
          <w:rPr>
            <w:noProof/>
            <w:webHidden/>
          </w:rPr>
          <w:fldChar w:fldCharType="separate"/>
        </w:r>
        <w:r w:rsidR="00797314">
          <w:rPr>
            <w:noProof/>
            <w:webHidden/>
          </w:rPr>
          <w:t>17</w:t>
        </w:r>
        <w:r w:rsidR="00FD65FE">
          <w:rPr>
            <w:noProof/>
            <w:webHidden/>
          </w:rPr>
          <w:fldChar w:fldCharType="end"/>
        </w:r>
      </w:hyperlink>
    </w:p>
    <w:p w14:paraId="0A98C1D5" w14:textId="2F609807" w:rsidR="00001433" w:rsidRPr="009B166C" w:rsidRDefault="004E6B2F" w:rsidP="00814AA0">
      <w:pPr>
        <w:ind w:left="284"/>
      </w:pPr>
      <w:r>
        <w:rPr>
          <w:rFonts w:ascii="Arial" w:eastAsia="Times New Roman" w:hAnsi="Arial" w:cs="Arial"/>
          <w:bCs/>
          <w:szCs w:val="24"/>
          <w:lang w:eastAsia="en-GB"/>
        </w:rPr>
        <w:fldChar w:fldCharType="end"/>
      </w:r>
    </w:p>
    <w:p w14:paraId="2150BEC7" w14:textId="77777777" w:rsidR="00001433" w:rsidRPr="009D5386" w:rsidRDefault="00001433" w:rsidP="009D5386">
      <w:pPr>
        <w:pStyle w:val="Title"/>
        <w:pBdr>
          <w:bottom w:val="single" w:sz="24" w:space="1" w:color="002060"/>
        </w:pBdr>
        <w:jc w:val="center"/>
        <w:rPr>
          <w:color w:val="002060"/>
        </w:rPr>
      </w:pPr>
      <w:r w:rsidRPr="009D5386">
        <w:rPr>
          <w:color w:val="002060"/>
        </w:rPr>
        <w:t>Table of Figures</w:t>
      </w:r>
    </w:p>
    <w:p w14:paraId="5ADAD2E4" w14:textId="6C319D4D" w:rsidR="00FD65FE" w:rsidRDefault="00EF3A91" w:rsidP="00FD65FE">
      <w:pPr>
        <w:pStyle w:val="TableofFigures"/>
        <w:tabs>
          <w:tab w:val="right" w:leader="dot" w:pos="9016"/>
        </w:tabs>
        <w:spacing w:line="240" w:lineRule="auto"/>
        <w:rPr>
          <w:rFonts w:eastAsiaTheme="minorEastAsia"/>
          <w:noProof/>
          <w:kern w:val="2"/>
          <w:lang w:eastAsia="en-NZ"/>
          <w14:ligatures w14:val="standardContextual"/>
        </w:rPr>
      </w:pPr>
      <w:r>
        <w:fldChar w:fldCharType="begin"/>
      </w:r>
      <w:r>
        <w:instrText xml:space="preserve"> TOC \h \z \t "Table of Figures,1" \c "Figure" </w:instrText>
      </w:r>
      <w:r>
        <w:fldChar w:fldCharType="separate"/>
      </w:r>
      <w:hyperlink w:anchor="_Toc141795582" w:history="1">
        <w:r w:rsidR="00FD65FE" w:rsidRPr="00A74C22">
          <w:rPr>
            <w:rStyle w:val="Hyperlink"/>
            <w:noProof/>
          </w:rPr>
          <w:t>Figure 1 - Responses relating to full vs part-time</w:t>
        </w:r>
        <w:r w:rsidR="00FD65FE">
          <w:rPr>
            <w:noProof/>
            <w:webHidden/>
          </w:rPr>
          <w:tab/>
        </w:r>
        <w:r w:rsidR="00FD65FE">
          <w:rPr>
            <w:noProof/>
            <w:webHidden/>
          </w:rPr>
          <w:fldChar w:fldCharType="begin"/>
        </w:r>
        <w:r w:rsidR="00FD65FE">
          <w:rPr>
            <w:noProof/>
            <w:webHidden/>
          </w:rPr>
          <w:instrText xml:space="preserve"> PAGEREF _Toc141795582 \h </w:instrText>
        </w:r>
        <w:r w:rsidR="00FD65FE">
          <w:rPr>
            <w:noProof/>
            <w:webHidden/>
          </w:rPr>
        </w:r>
        <w:r w:rsidR="00FD65FE">
          <w:rPr>
            <w:noProof/>
            <w:webHidden/>
          </w:rPr>
          <w:fldChar w:fldCharType="separate"/>
        </w:r>
        <w:r w:rsidR="00797314">
          <w:rPr>
            <w:noProof/>
            <w:webHidden/>
          </w:rPr>
          <w:t>5</w:t>
        </w:r>
        <w:r w:rsidR="00FD65FE">
          <w:rPr>
            <w:noProof/>
            <w:webHidden/>
          </w:rPr>
          <w:fldChar w:fldCharType="end"/>
        </w:r>
      </w:hyperlink>
    </w:p>
    <w:p w14:paraId="17D95F3B" w14:textId="4BCA7460" w:rsidR="00FD65FE" w:rsidRDefault="008A2D77" w:rsidP="00FD65FE">
      <w:pPr>
        <w:pStyle w:val="TableofFigures"/>
        <w:tabs>
          <w:tab w:val="right" w:leader="dot" w:pos="9016"/>
        </w:tabs>
        <w:spacing w:line="240" w:lineRule="auto"/>
        <w:rPr>
          <w:rFonts w:eastAsiaTheme="minorEastAsia"/>
          <w:noProof/>
          <w:kern w:val="2"/>
          <w:lang w:eastAsia="en-NZ"/>
          <w14:ligatures w14:val="standardContextual"/>
        </w:rPr>
      </w:pPr>
      <w:hyperlink w:anchor="_Toc141795583" w:history="1">
        <w:r w:rsidR="00FD65FE" w:rsidRPr="00A74C22">
          <w:rPr>
            <w:rStyle w:val="Hyperlink"/>
            <w:noProof/>
          </w:rPr>
          <w:t>Figure 2 - Reasons for holding the Laboratory Manager role</w:t>
        </w:r>
        <w:r w:rsidR="00FD65FE">
          <w:rPr>
            <w:noProof/>
            <w:webHidden/>
          </w:rPr>
          <w:tab/>
        </w:r>
        <w:r w:rsidR="00FD65FE">
          <w:rPr>
            <w:noProof/>
            <w:webHidden/>
          </w:rPr>
          <w:fldChar w:fldCharType="begin"/>
        </w:r>
        <w:r w:rsidR="00FD65FE">
          <w:rPr>
            <w:noProof/>
            <w:webHidden/>
          </w:rPr>
          <w:instrText xml:space="preserve"> PAGEREF _Toc141795583 \h </w:instrText>
        </w:r>
        <w:r w:rsidR="00FD65FE">
          <w:rPr>
            <w:noProof/>
            <w:webHidden/>
          </w:rPr>
        </w:r>
        <w:r w:rsidR="00FD65FE">
          <w:rPr>
            <w:noProof/>
            <w:webHidden/>
          </w:rPr>
          <w:fldChar w:fldCharType="separate"/>
        </w:r>
        <w:r w:rsidR="00797314">
          <w:rPr>
            <w:noProof/>
            <w:webHidden/>
          </w:rPr>
          <w:t>5</w:t>
        </w:r>
        <w:r w:rsidR="00FD65FE">
          <w:rPr>
            <w:noProof/>
            <w:webHidden/>
          </w:rPr>
          <w:fldChar w:fldCharType="end"/>
        </w:r>
      </w:hyperlink>
    </w:p>
    <w:p w14:paraId="09270B37" w14:textId="06B32574" w:rsidR="00FD65FE" w:rsidRDefault="008A2D77" w:rsidP="00FD65FE">
      <w:pPr>
        <w:pStyle w:val="TableofFigures"/>
        <w:tabs>
          <w:tab w:val="right" w:leader="dot" w:pos="9016"/>
        </w:tabs>
        <w:spacing w:line="240" w:lineRule="auto"/>
        <w:rPr>
          <w:rFonts w:eastAsiaTheme="minorEastAsia"/>
          <w:noProof/>
          <w:kern w:val="2"/>
          <w:lang w:eastAsia="en-NZ"/>
          <w14:ligatures w14:val="standardContextual"/>
        </w:rPr>
      </w:pPr>
      <w:hyperlink w:anchor="_Toc141795584" w:history="1">
        <w:r w:rsidR="00FD65FE" w:rsidRPr="00A74C22">
          <w:rPr>
            <w:rStyle w:val="Hyperlink"/>
            <w:noProof/>
          </w:rPr>
          <w:t>Figure 3 - Support from Principals</w:t>
        </w:r>
        <w:r w:rsidR="00FD65FE">
          <w:rPr>
            <w:noProof/>
            <w:webHidden/>
          </w:rPr>
          <w:tab/>
        </w:r>
        <w:r w:rsidR="00FD65FE">
          <w:rPr>
            <w:noProof/>
            <w:webHidden/>
          </w:rPr>
          <w:fldChar w:fldCharType="begin"/>
        </w:r>
        <w:r w:rsidR="00FD65FE">
          <w:rPr>
            <w:noProof/>
            <w:webHidden/>
          </w:rPr>
          <w:instrText xml:space="preserve"> PAGEREF _Toc141795584 \h </w:instrText>
        </w:r>
        <w:r w:rsidR="00FD65FE">
          <w:rPr>
            <w:noProof/>
            <w:webHidden/>
          </w:rPr>
        </w:r>
        <w:r w:rsidR="00FD65FE">
          <w:rPr>
            <w:noProof/>
            <w:webHidden/>
          </w:rPr>
          <w:fldChar w:fldCharType="separate"/>
        </w:r>
        <w:r w:rsidR="00797314">
          <w:rPr>
            <w:noProof/>
            <w:webHidden/>
          </w:rPr>
          <w:t>6</w:t>
        </w:r>
        <w:r w:rsidR="00FD65FE">
          <w:rPr>
            <w:noProof/>
            <w:webHidden/>
          </w:rPr>
          <w:fldChar w:fldCharType="end"/>
        </w:r>
      </w:hyperlink>
    </w:p>
    <w:p w14:paraId="39E5F9F9" w14:textId="0EDDEDE8" w:rsidR="00FD65FE" w:rsidRDefault="008A2D77" w:rsidP="00FD65FE">
      <w:pPr>
        <w:pStyle w:val="TableofFigures"/>
        <w:tabs>
          <w:tab w:val="right" w:leader="dot" w:pos="9016"/>
        </w:tabs>
        <w:spacing w:line="240" w:lineRule="auto"/>
        <w:rPr>
          <w:rFonts w:eastAsiaTheme="minorEastAsia"/>
          <w:noProof/>
          <w:kern w:val="2"/>
          <w:lang w:eastAsia="en-NZ"/>
          <w14:ligatures w14:val="standardContextual"/>
        </w:rPr>
      </w:pPr>
      <w:hyperlink w:anchor="_Toc141795585" w:history="1">
        <w:r w:rsidR="00FD65FE" w:rsidRPr="00A74C22">
          <w:rPr>
            <w:rStyle w:val="Hyperlink"/>
            <w:noProof/>
          </w:rPr>
          <w:t>Figure 4 - Support from the BOT</w:t>
        </w:r>
        <w:r w:rsidR="00FD65FE">
          <w:rPr>
            <w:noProof/>
            <w:webHidden/>
          </w:rPr>
          <w:tab/>
        </w:r>
        <w:r w:rsidR="00FD65FE">
          <w:rPr>
            <w:noProof/>
            <w:webHidden/>
          </w:rPr>
          <w:fldChar w:fldCharType="begin"/>
        </w:r>
        <w:r w:rsidR="00FD65FE">
          <w:rPr>
            <w:noProof/>
            <w:webHidden/>
          </w:rPr>
          <w:instrText xml:space="preserve"> PAGEREF _Toc141795585 \h </w:instrText>
        </w:r>
        <w:r w:rsidR="00FD65FE">
          <w:rPr>
            <w:noProof/>
            <w:webHidden/>
          </w:rPr>
        </w:r>
        <w:r w:rsidR="00FD65FE">
          <w:rPr>
            <w:noProof/>
            <w:webHidden/>
          </w:rPr>
          <w:fldChar w:fldCharType="separate"/>
        </w:r>
        <w:r w:rsidR="00797314">
          <w:rPr>
            <w:noProof/>
            <w:webHidden/>
          </w:rPr>
          <w:t>6</w:t>
        </w:r>
        <w:r w:rsidR="00FD65FE">
          <w:rPr>
            <w:noProof/>
            <w:webHidden/>
          </w:rPr>
          <w:fldChar w:fldCharType="end"/>
        </w:r>
      </w:hyperlink>
    </w:p>
    <w:p w14:paraId="46B399C0" w14:textId="5EDCCD8D" w:rsidR="00FD65FE" w:rsidRDefault="008A2D77" w:rsidP="00FD65FE">
      <w:pPr>
        <w:pStyle w:val="TableofFigures"/>
        <w:tabs>
          <w:tab w:val="right" w:leader="dot" w:pos="9016"/>
        </w:tabs>
        <w:spacing w:line="240" w:lineRule="auto"/>
        <w:rPr>
          <w:rFonts w:eastAsiaTheme="minorEastAsia"/>
          <w:noProof/>
          <w:kern w:val="2"/>
          <w:lang w:eastAsia="en-NZ"/>
          <w14:ligatures w14:val="standardContextual"/>
        </w:rPr>
      </w:pPr>
      <w:hyperlink w:anchor="_Toc141795586" w:history="1">
        <w:r w:rsidR="00FD65FE" w:rsidRPr="00A74C22">
          <w:rPr>
            <w:rStyle w:val="Hyperlink"/>
            <w:noProof/>
          </w:rPr>
          <w:t>Figure 5 - Monetary reward received</w:t>
        </w:r>
        <w:r w:rsidR="00FD65FE">
          <w:rPr>
            <w:noProof/>
            <w:webHidden/>
          </w:rPr>
          <w:tab/>
        </w:r>
        <w:r w:rsidR="00FD65FE">
          <w:rPr>
            <w:noProof/>
            <w:webHidden/>
          </w:rPr>
          <w:fldChar w:fldCharType="begin"/>
        </w:r>
        <w:r w:rsidR="00FD65FE">
          <w:rPr>
            <w:noProof/>
            <w:webHidden/>
          </w:rPr>
          <w:instrText xml:space="preserve"> PAGEREF _Toc141795586 \h </w:instrText>
        </w:r>
        <w:r w:rsidR="00FD65FE">
          <w:rPr>
            <w:noProof/>
            <w:webHidden/>
          </w:rPr>
        </w:r>
        <w:r w:rsidR="00FD65FE">
          <w:rPr>
            <w:noProof/>
            <w:webHidden/>
          </w:rPr>
          <w:fldChar w:fldCharType="separate"/>
        </w:r>
        <w:r w:rsidR="00797314">
          <w:rPr>
            <w:noProof/>
            <w:webHidden/>
          </w:rPr>
          <w:t>9</w:t>
        </w:r>
        <w:r w:rsidR="00FD65FE">
          <w:rPr>
            <w:noProof/>
            <w:webHidden/>
          </w:rPr>
          <w:fldChar w:fldCharType="end"/>
        </w:r>
      </w:hyperlink>
    </w:p>
    <w:p w14:paraId="731E41D9" w14:textId="76507999" w:rsidR="00FD65FE" w:rsidRDefault="008A2D77">
      <w:pPr>
        <w:pStyle w:val="TableofFigures"/>
        <w:tabs>
          <w:tab w:val="right" w:leader="dot" w:pos="9016"/>
        </w:tabs>
        <w:rPr>
          <w:rFonts w:eastAsiaTheme="minorEastAsia"/>
          <w:noProof/>
          <w:kern w:val="2"/>
          <w:lang w:eastAsia="en-NZ"/>
          <w14:ligatures w14:val="standardContextual"/>
        </w:rPr>
      </w:pPr>
      <w:hyperlink w:anchor="_Toc141795587" w:history="1">
        <w:r w:rsidR="00FD65FE" w:rsidRPr="00A74C22">
          <w:rPr>
            <w:rStyle w:val="Hyperlink"/>
            <w:noProof/>
          </w:rPr>
          <w:t>Figure 6 - Simple job design model</w:t>
        </w:r>
        <w:r w:rsidR="00FD65FE">
          <w:rPr>
            <w:noProof/>
            <w:webHidden/>
          </w:rPr>
          <w:tab/>
        </w:r>
        <w:r w:rsidR="00FD65FE">
          <w:rPr>
            <w:noProof/>
            <w:webHidden/>
          </w:rPr>
          <w:fldChar w:fldCharType="begin"/>
        </w:r>
        <w:r w:rsidR="00FD65FE">
          <w:rPr>
            <w:noProof/>
            <w:webHidden/>
          </w:rPr>
          <w:instrText xml:space="preserve"> PAGEREF _Toc141795587 \h </w:instrText>
        </w:r>
        <w:r w:rsidR="00FD65FE">
          <w:rPr>
            <w:noProof/>
            <w:webHidden/>
          </w:rPr>
        </w:r>
        <w:r w:rsidR="00FD65FE">
          <w:rPr>
            <w:noProof/>
            <w:webHidden/>
          </w:rPr>
          <w:fldChar w:fldCharType="separate"/>
        </w:r>
        <w:r w:rsidR="00797314">
          <w:rPr>
            <w:noProof/>
            <w:webHidden/>
          </w:rPr>
          <w:t>14</w:t>
        </w:r>
        <w:r w:rsidR="00FD65FE">
          <w:rPr>
            <w:noProof/>
            <w:webHidden/>
          </w:rPr>
          <w:fldChar w:fldCharType="end"/>
        </w:r>
      </w:hyperlink>
    </w:p>
    <w:p w14:paraId="31B3AD30" w14:textId="6AD11FA2" w:rsidR="00001433" w:rsidRPr="009B166C" w:rsidRDefault="00EF3A91" w:rsidP="00001433">
      <w:r>
        <w:fldChar w:fldCharType="end"/>
      </w:r>
    </w:p>
    <w:p w14:paraId="423398E2" w14:textId="77777777" w:rsidR="00BE3A28" w:rsidRDefault="009D5386" w:rsidP="009D5386">
      <w:pPr>
        <w:tabs>
          <w:tab w:val="left" w:pos="407"/>
        </w:tabs>
        <w:spacing w:after="200" w:line="276" w:lineRule="auto"/>
        <w:jc w:val="left"/>
      </w:pPr>
      <w:r>
        <w:tab/>
      </w:r>
    </w:p>
    <w:p w14:paraId="507CE41A" w14:textId="77777777" w:rsidR="009D5386" w:rsidRPr="009D5386" w:rsidRDefault="009D5386" w:rsidP="009D5386">
      <w:pPr>
        <w:tabs>
          <w:tab w:val="left" w:pos="407"/>
        </w:tabs>
        <w:sectPr w:rsidR="009D5386" w:rsidRPr="009D5386" w:rsidSect="006D305A">
          <w:headerReference w:type="even" r:id="rId8"/>
          <w:headerReference w:type="default" r:id="rId9"/>
          <w:footerReference w:type="default" r:id="rId10"/>
          <w:headerReference w:type="first" r:id="rId11"/>
          <w:footerReference w:type="first" r:id="rId12"/>
          <w:pgSz w:w="11906" w:h="16838" w:code="9"/>
          <w:pgMar w:top="1134" w:right="1440" w:bottom="720" w:left="1440" w:header="568" w:footer="709" w:gutter="0"/>
          <w:pgNumType w:fmt="lowerRoman"/>
          <w:cols w:space="708"/>
          <w:titlePg/>
          <w:docGrid w:linePitch="360"/>
        </w:sectPr>
      </w:pPr>
    </w:p>
    <w:p w14:paraId="4B59A80E" w14:textId="77777777" w:rsidR="008E5864" w:rsidRDefault="008E5864" w:rsidP="008E5864">
      <w:pPr>
        <w:pStyle w:val="Heading1"/>
      </w:pPr>
      <w:bookmarkStart w:id="5" w:name="_Toc141795545"/>
      <w:r>
        <w:lastRenderedPageBreak/>
        <w:t>Appreciation</w:t>
      </w:r>
      <w:bookmarkEnd w:id="5"/>
    </w:p>
    <w:p w14:paraId="1C1F69A8" w14:textId="00EBAF85" w:rsidR="008E5864" w:rsidRDefault="00172EB3" w:rsidP="00D026E7">
      <w:pPr>
        <w:pStyle w:val="numbpara"/>
        <w:numPr>
          <w:ilvl w:val="0"/>
          <w:numId w:val="0"/>
        </w:numPr>
      </w:pPr>
      <w:r>
        <w:t xml:space="preserve">This report utilised a survey of Laboratory Managers as the primary means of obtaining accurate </w:t>
      </w:r>
      <w:r w:rsidR="00F33C82">
        <w:t xml:space="preserve">information </w:t>
      </w:r>
      <w:r>
        <w:t xml:space="preserve">about </w:t>
      </w:r>
      <w:r w:rsidR="00F33C82">
        <w:t>t</w:t>
      </w:r>
      <w:r>
        <w:t>he</w:t>
      </w:r>
      <w:r w:rsidR="00173805">
        <w:t>ir</w:t>
      </w:r>
      <w:r>
        <w:t xml:space="preserve"> </w:t>
      </w:r>
      <w:r w:rsidR="00F33C82">
        <w:t xml:space="preserve">role.  69 Laboratory Managers </w:t>
      </w:r>
      <w:r w:rsidR="002D4E01">
        <w:t xml:space="preserve">confidentially </w:t>
      </w:r>
      <w:r w:rsidR="009E27D8">
        <w:t xml:space="preserve">responded to the survey and their input was valuable and much appreciated by the Consultant.  </w:t>
      </w:r>
      <w:r w:rsidR="002D4E01">
        <w:t xml:space="preserve">One Laboratory Manager also had a </w:t>
      </w:r>
      <w:r w:rsidR="00532C7F">
        <w:t xml:space="preserve">confidential </w:t>
      </w:r>
      <w:r w:rsidR="002D4E01">
        <w:t>telephone conversation with the Consultant and that person’s additional input wa</w:t>
      </w:r>
      <w:r w:rsidR="00CC654A">
        <w:t>s</w:t>
      </w:r>
      <w:r w:rsidR="002D4E01">
        <w:t xml:space="preserve"> also much appreciated</w:t>
      </w:r>
      <w:r w:rsidR="00CC654A">
        <w:t>.</w:t>
      </w:r>
      <w:r w:rsidR="008E5864">
        <w:br w:type="page"/>
      </w:r>
    </w:p>
    <w:p w14:paraId="624796A8" w14:textId="4076797C" w:rsidR="00BE3A28" w:rsidRPr="009D5386" w:rsidRDefault="00BE3A28" w:rsidP="009D5386">
      <w:pPr>
        <w:pStyle w:val="Heading1"/>
      </w:pPr>
      <w:bookmarkStart w:id="6" w:name="_Toc141795546"/>
      <w:r w:rsidRPr="009D5386">
        <w:lastRenderedPageBreak/>
        <w:t>Executive Summary</w:t>
      </w:r>
      <w:bookmarkEnd w:id="6"/>
    </w:p>
    <w:p w14:paraId="495BCE5A" w14:textId="77777777" w:rsidR="00697EDF" w:rsidRDefault="00697EDF" w:rsidP="00A6370E">
      <w:pPr>
        <w:spacing w:after="0"/>
      </w:pPr>
      <w:bookmarkStart w:id="7" w:name="_Hlk124323349"/>
    </w:p>
    <w:p w14:paraId="17E9EF26" w14:textId="77777777" w:rsidR="00700B22" w:rsidRDefault="002911B8" w:rsidP="00BE3A28">
      <w:r>
        <w:t xml:space="preserve">This report, commissioned by the PPTA, </w:t>
      </w:r>
      <w:r w:rsidR="00E10599">
        <w:t xml:space="preserve">outlines the results of a survey of Laboratory Managers as a means of </w:t>
      </w:r>
      <w:r w:rsidR="00697EDF">
        <w:t xml:space="preserve">gaining information needed to evaluate the role of Laboratory Manager in secondary schools.  </w:t>
      </w:r>
      <w:r w:rsidR="004A023A">
        <w:t xml:space="preserve">The information obtained highlighted </w:t>
      </w:r>
      <w:proofErr w:type="gramStart"/>
      <w:r w:rsidR="00700B22">
        <w:t>a number of</w:t>
      </w:r>
      <w:proofErr w:type="gramEnd"/>
      <w:r w:rsidR="00700B22">
        <w:t xml:space="preserve"> concerns:</w:t>
      </w:r>
    </w:p>
    <w:p w14:paraId="33027B70" w14:textId="059FB031" w:rsidR="005B14FA" w:rsidRPr="003D008C" w:rsidRDefault="00982743" w:rsidP="003D008C">
      <w:pPr>
        <w:pStyle w:val="ESbullet"/>
        <w:numPr>
          <w:ilvl w:val="0"/>
          <w:numId w:val="38"/>
        </w:numPr>
      </w:pPr>
      <w:r w:rsidRPr="003D008C">
        <w:t xml:space="preserve">There is </w:t>
      </w:r>
      <w:r w:rsidR="0078741D" w:rsidRPr="003D008C">
        <w:t xml:space="preserve">a lack of compliance with the Health and Safety at Work Act </w:t>
      </w:r>
      <w:r w:rsidR="00A6370E" w:rsidRPr="003D008C">
        <w:t>2015</w:t>
      </w:r>
      <w:r w:rsidR="005B67AF" w:rsidRPr="003D008C">
        <w:t xml:space="preserve"> by some Boards of Trustees and Principals</w:t>
      </w:r>
      <w:r w:rsidR="00B60E89" w:rsidRPr="003D008C">
        <w:t xml:space="preserve"> in relation to those officers’ responsibilities as </w:t>
      </w:r>
      <w:r w:rsidR="00AF6251" w:rsidRPr="003D008C">
        <w:t>a person conducting a business or undertaking (PCBU)</w:t>
      </w:r>
      <w:r w:rsidR="003D5D49" w:rsidRPr="003D008C">
        <w:t>; and</w:t>
      </w:r>
    </w:p>
    <w:p w14:paraId="077BC484" w14:textId="41E6F04C" w:rsidR="0046278B" w:rsidRPr="003D008C" w:rsidRDefault="00F67730" w:rsidP="003D008C">
      <w:pPr>
        <w:pStyle w:val="ESbullet"/>
        <w:numPr>
          <w:ilvl w:val="0"/>
          <w:numId w:val="38"/>
        </w:numPr>
      </w:pPr>
      <w:r w:rsidRPr="003D008C">
        <w:t xml:space="preserve">The role of Laboratory Manager </w:t>
      </w:r>
      <w:r w:rsidR="00BB0A13" w:rsidRPr="003D008C">
        <w:t xml:space="preserve">is not a career enhancing role because of the means whereby it is </w:t>
      </w:r>
      <w:r w:rsidR="00C20547">
        <w:t>deployed</w:t>
      </w:r>
      <w:r w:rsidR="00BB0A13" w:rsidRPr="003D008C">
        <w:t xml:space="preserve"> within many schools</w:t>
      </w:r>
      <w:r w:rsidR="00E811CA">
        <w:t xml:space="preserve"> </w:t>
      </w:r>
      <w:r w:rsidR="00984FDA">
        <w:t>(</w:t>
      </w:r>
      <w:r w:rsidR="001C28D3">
        <w:t xml:space="preserve">through </w:t>
      </w:r>
      <w:r w:rsidR="00E811CA">
        <w:t xml:space="preserve">the incumbents </w:t>
      </w:r>
      <w:r w:rsidR="001C28D3">
        <w:t xml:space="preserve">undertaking the </w:t>
      </w:r>
      <w:r w:rsidR="00E811CA">
        <w:t xml:space="preserve">role </w:t>
      </w:r>
      <w:r w:rsidR="00C20547">
        <w:t>because there was no-one else prepared to do the work or because they were in some way coerced into the role</w:t>
      </w:r>
      <w:r w:rsidR="00D05828">
        <w:t>)</w:t>
      </w:r>
      <w:r w:rsidR="00BB0A13" w:rsidRPr="003D008C">
        <w:t>; and</w:t>
      </w:r>
    </w:p>
    <w:p w14:paraId="240550EB" w14:textId="60FA191B" w:rsidR="00BB0A13" w:rsidRPr="003D008C" w:rsidRDefault="00C141B4" w:rsidP="003D008C">
      <w:pPr>
        <w:pStyle w:val="ESbullet"/>
        <w:numPr>
          <w:ilvl w:val="0"/>
          <w:numId w:val="38"/>
        </w:numPr>
      </w:pPr>
      <w:r w:rsidRPr="003D008C">
        <w:t>There is not a</w:t>
      </w:r>
      <w:r w:rsidR="008C471C" w:rsidRPr="003D008C">
        <w:t>n appropriate job description for the role of Laboratory Manager; and</w:t>
      </w:r>
    </w:p>
    <w:p w14:paraId="6B9080C0" w14:textId="5DF7A69E" w:rsidR="008C471C" w:rsidRPr="003D008C" w:rsidRDefault="007956EF" w:rsidP="003D008C">
      <w:pPr>
        <w:pStyle w:val="ESbullet"/>
        <w:numPr>
          <w:ilvl w:val="0"/>
          <w:numId w:val="38"/>
        </w:numPr>
      </w:pPr>
      <w:r w:rsidRPr="003D008C">
        <w:t xml:space="preserve">Many Laboratory Managers have not </w:t>
      </w:r>
      <w:r w:rsidR="001F678F" w:rsidRPr="003D008C">
        <w:t xml:space="preserve">been provided with </w:t>
      </w:r>
      <w:r w:rsidR="004F017B" w:rsidRPr="003D008C">
        <w:t>the legislative</w:t>
      </w:r>
      <w:r w:rsidR="00F752EC" w:rsidRPr="003D008C">
        <w:t xml:space="preserve"> </w:t>
      </w:r>
      <w:r w:rsidR="00B30C03" w:rsidRPr="003D008C">
        <w:t xml:space="preserve">right to bargain for </w:t>
      </w:r>
      <w:r w:rsidR="005E5C75" w:rsidRPr="003D008C">
        <w:t>suitable</w:t>
      </w:r>
      <w:r w:rsidR="00B30C03" w:rsidRPr="003D008C">
        <w:t xml:space="preserve"> terms and conditions </w:t>
      </w:r>
      <w:r w:rsidR="00F752EC" w:rsidRPr="003D008C">
        <w:t xml:space="preserve">including </w:t>
      </w:r>
      <w:r w:rsidR="00575B94" w:rsidRPr="003D008C">
        <w:t>agreed appropriate time allowance to perform the role; and</w:t>
      </w:r>
    </w:p>
    <w:p w14:paraId="42D65CE5" w14:textId="02B325C1" w:rsidR="005E5C75" w:rsidRPr="003D008C" w:rsidRDefault="006B5661" w:rsidP="003D008C">
      <w:pPr>
        <w:pStyle w:val="ESbullet"/>
        <w:numPr>
          <w:ilvl w:val="0"/>
          <w:numId w:val="38"/>
        </w:numPr>
      </w:pPr>
      <w:r w:rsidRPr="003D008C">
        <w:t xml:space="preserve">There is a lack of appropriate professional development provided to many Laboratory </w:t>
      </w:r>
      <w:proofErr w:type="gramStart"/>
      <w:r w:rsidRPr="003D008C">
        <w:t>Managers;</w:t>
      </w:r>
      <w:proofErr w:type="gramEnd"/>
      <w:r w:rsidRPr="003D008C">
        <w:t xml:space="preserve"> </w:t>
      </w:r>
    </w:p>
    <w:p w14:paraId="789FB658" w14:textId="4B0C7243" w:rsidR="0046278B" w:rsidRDefault="00511D4B" w:rsidP="003D008C">
      <w:pPr>
        <w:pStyle w:val="ESbullet"/>
        <w:numPr>
          <w:ilvl w:val="0"/>
          <w:numId w:val="38"/>
        </w:numPr>
      </w:pPr>
      <w:r w:rsidRPr="003D008C">
        <w:t xml:space="preserve">The </w:t>
      </w:r>
      <w:r w:rsidR="00EA74A9" w:rsidRPr="003D008C">
        <w:t>M</w:t>
      </w:r>
      <w:r w:rsidRPr="003D008C">
        <w:t>inistry of Education’s document</w:t>
      </w:r>
      <w:r w:rsidR="00EA74A9" w:rsidRPr="003D008C">
        <w:t>,</w:t>
      </w:r>
      <w:r w:rsidRPr="003D008C">
        <w:t xml:space="preserve"> “Safety and Science/</w:t>
      </w:r>
      <w:proofErr w:type="spellStart"/>
      <w:r w:rsidRPr="003D008C">
        <w:t>Pūtaiao</w:t>
      </w:r>
      <w:proofErr w:type="spellEnd"/>
      <w:r w:rsidRPr="003D008C">
        <w:t xml:space="preserve"> - Guidance for Aotearoa New Zealand Schools and Kura”</w:t>
      </w:r>
      <w:r w:rsidR="00EA74A9" w:rsidRPr="003D008C">
        <w:t>, requires updating</w:t>
      </w:r>
      <w:r w:rsidR="00B23D0F">
        <w:t>; and</w:t>
      </w:r>
    </w:p>
    <w:p w14:paraId="049BFBD5" w14:textId="11DEE8EE" w:rsidR="00B23D0F" w:rsidRPr="003D008C" w:rsidRDefault="007D0EBC" w:rsidP="003D008C">
      <w:pPr>
        <w:pStyle w:val="ESbullet"/>
        <w:numPr>
          <w:ilvl w:val="0"/>
          <w:numId w:val="38"/>
        </w:numPr>
      </w:pPr>
      <w:r>
        <w:t>There is lack of uniformity in how Laboratory Managers are paid for the work that they perform</w:t>
      </w:r>
      <w:r w:rsidR="00BC47E6">
        <w:t>.</w:t>
      </w:r>
    </w:p>
    <w:p w14:paraId="00FFD0C4" w14:textId="0670C525" w:rsidR="00EA74A9" w:rsidRDefault="00A724E2" w:rsidP="00D43EED">
      <w:r>
        <w:t xml:space="preserve">The evaluation of the role of Laboratory Manager concluded that </w:t>
      </w:r>
      <w:r w:rsidR="00A86E24">
        <w:t xml:space="preserve">the role is similar in terms of deliverables, responsibility and expertise needs to </w:t>
      </w:r>
      <w:r w:rsidR="003D008C">
        <w:t>that of a Science HOD</w:t>
      </w:r>
      <w:r w:rsidR="003B2EEF">
        <w:t xml:space="preserve"> and therefore many of the incumbents in that role are being underpaid for the </w:t>
      </w:r>
      <w:r w:rsidR="00424E54">
        <w:t xml:space="preserve">Laboratory Manager part of their work.  </w:t>
      </w:r>
    </w:p>
    <w:p w14:paraId="7302C4E4" w14:textId="5B74D6F1" w:rsidR="00424E54" w:rsidRPr="003D5D49" w:rsidRDefault="00424E54" w:rsidP="00D43EED">
      <w:r>
        <w:t xml:space="preserve">Twelve detailed recommendations are </w:t>
      </w:r>
      <w:r w:rsidR="000961C5">
        <w:t xml:space="preserve">made to rectify the concerns highlighted along with </w:t>
      </w:r>
      <w:r w:rsidR="00E811CA">
        <w:t xml:space="preserve">methods and </w:t>
      </w:r>
      <w:r w:rsidR="003611BA">
        <w:t xml:space="preserve">suggested relativities </w:t>
      </w:r>
      <w:r w:rsidR="005E70DC">
        <w:t>for paying Laboratory Managers for their work.</w:t>
      </w:r>
    </w:p>
    <w:bookmarkEnd w:id="7"/>
    <w:p w14:paraId="12393D4E" w14:textId="77777777" w:rsidR="00BE3A28" w:rsidRPr="00243900" w:rsidRDefault="00BE3A28" w:rsidP="00BE3A28">
      <w:pPr>
        <w:rPr>
          <w:sz w:val="2"/>
          <w:szCs w:val="2"/>
        </w:rPr>
      </w:pPr>
    </w:p>
    <w:p w14:paraId="38F187A4" w14:textId="77777777" w:rsidR="00BE3A28" w:rsidRDefault="00BE3A28" w:rsidP="00BE3A28">
      <w:pPr>
        <w:jc w:val="left"/>
        <w:rPr>
          <w:rFonts w:ascii="Arial Bold" w:hAnsi="Arial Bold" w:cs="Arial"/>
          <w:b/>
          <w:bCs/>
          <w:color w:val="002E54"/>
          <w:kern w:val="32"/>
          <w:sz w:val="32"/>
          <w:szCs w:val="32"/>
        </w:rPr>
      </w:pPr>
      <w:r>
        <w:br w:type="page"/>
      </w:r>
    </w:p>
    <w:p w14:paraId="24ED8229" w14:textId="77777777" w:rsidR="00BE3A28" w:rsidRPr="009D5386" w:rsidRDefault="00BE3A28" w:rsidP="009D5386">
      <w:pPr>
        <w:pStyle w:val="Heading1"/>
      </w:pPr>
      <w:bookmarkStart w:id="8" w:name="_Toc141795547"/>
      <w:r w:rsidRPr="009D5386">
        <w:lastRenderedPageBreak/>
        <w:t>Recommendations</w:t>
      </w:r>
      <w:bookmarkEnd w:id="8"/>
    </w:p>
    <w:p w14:paraId="46A721BB" w14:textId="2E1840FA" w:rsidR="000248B2" w:rsidRDefault="000248B2" w:rsidP="00A53E8F">
      <w:pPr>
        <w:spacing w:after="120"/>
      </w:pPr>
      <w:r>
        <w:t>The Consultant recommends that</w:t>
      </w:r>
      <w:r w:rsidR="0071296F" w:rsidRPr="0071296F">
        <w:t xml:space="preserve"> </w:t>
      </w:r>
      <w:r w:rsidR="0071296F">
        <w:t>the PPTA</w:t>
      </w:r>
      <w:r>
        <w:t>:</w:t>
      </w:r>
    </w:p>
    <w:p w14:paraId="2170F33B" w14:textId="6104151C" w:rsidR="00CB1420" w:rsidRPr="00D026E7" w:rsidRDefault="00CB1420" w:rsidP="00D026E7">
      <w:pPr>
        <w:pStyle w:val="ListParagraph"/>
        <w:numPr>
          <w:ilvl w:val="0"/>
          <w:numId w:val="35"/>
        </w:numPr>
        <w:spacing w:after="120"/>
        <w:ind w:left="425" w:hanging="425"/>
        <w:rPr>
          <w:i w:val="0"/>
          <w:iCs w:val="0"/>
        </w:rPr>
      </w:pPr>
      <w:r w:rsidRPr="00D026E7">
        <w:rPr>
          <w:b/>
          <w:bCs/>
          <w:i w:val="0"/>
          <w:iCs w:val="0"/>
          <w:u w:val="single"/>
        </w:rPr>
        <w:t>Note</w:t>
      </w:r>
      <w:r w:rsidRPr="00D026E7">
        <w:rPr>
          <w:i w:val="0"/>
          <w:iCs w:val="0"/>
        </w:rPr>
        <w:t xml:space="preserve"> the survey respondents’ reported lack of compliance with PCBU obligations by many Boards of Trustees and Principals in relation to school laboratories</w:t>
      </w:r>
      <w:r w:rsidR="00C81E2C" w:rsidRPr="00D026E7">
        <w:rPr>
          <w:i w:val="0"/>
          <w:iCs w:val="0"/>
        </w:rPr>
        <w:t xml:space="preserve"> (paragraph </w:t>
      </w:r>
      <w:r w:rsidR="00C93368">
        <w:rPr>
          <w:i w:val="0"/>
          <w:iCs w:val="0"/>
        </w:rPr>
        <w:fldChar w:fldCharType="begin"/>
      </w:r>
      <w:r w:rsidR="00C93368">
        <w:rPr>
          <w:i w:val="0"/>
          <w:iCs w:val="0"/>
        </w:rPr>
        <w:instrText xml:space="preserve"> REF _Ref129378296 \r \h </w:instrText>
      </w:r>
      <w:r w:rsidR="00C93368">
        <w:rPr>
          <w:i w:val="0"/>
          <w:iCs w:val="0"/>
        </w:rPr>
      </w:r>
      <w:r w:rsidR="00C93368">
        <w:rPr>
          <w:i w:val="0"/>
          <w:iCs w:val="0"/>
        </w:rPr>
        <w:fldChar w:fldCharType="separate"/>
      </w:r>
      <w:r w:rsidR="00797314">
        <w:rPr>
          <w:i w:val="0"/>
          <w:iCs w:val="0"/>
        </w:rPr>
        <w:t>34.1</w:t>
      </w:r>
      <w:r w:rsidR="00C93368">
        <w:rPr>
          <w:i w:val="0"/>
          <w:iCs w:val="0"/>
        </w:rPr>
        <w:fldChar w:fldCharType="end"/>
      </w:r>
      <w:r w:rsidR="00C81E2C" w:rsidRPr="00D026E7">
        <w:rPr>
          <w:i w:val="0"/>
          <w:iCs w:val="0"/>
        </w:rPr>
        <w:t>)</w:t>
      </w:r>
      <w:r w:rsidRPr="00D026E7">
        <w:rPr>
          <w:i w:val="0"/>
          <w:iCs w:val="0"/>
        </w:rPr>
        <w:t xml:space="preserve">; and </w:t>
      </w:r>
    </w:p>
    <w:p w14:paraId="052FE745" w14:textId="57200B32" w:rsidR="00CB1420" w:rsidRPr="00D026E7" w:rsidRDefault="00CB1420" w:rsidP="00D026E7">
      <w:pPr>
        <w:pStyle w:val="ListParagraph"/>
        <w:numPr>
          <w:ilvl w:val="0"/>
          <w:numId w:val="35"/>
        </w:numPr>
        <w:spacing w:after="120"/>
        <w:ind w:left="425" w:hanging="425"/>
        <w:rPr>
          <w:i w:val="0"/>
          <w:iCs w:val="0"/>
        </w:rPr>
      </w:pPr>
      <w:r w:rsidRPr="00D026E7">
        <w:rPr>
          <w:i w:val="0"/>
          <w:iCs w:val="0"/>
        </w:rPr>
        <w:t xml:space="preserve">Urgently </w:t>
      </w:r>
      <w:r w:rsidRPr="00D026E7">
        <w:rPr>
          <w:b/>
          <w:bCs/>
          <w:i w:val="0"/>
          <w:iCs w:val="0"/>
          <w:u w:val="single"/>
        </w:rPr>
        <w:t>bring this to the attention</w:t>
      </w:r>
      <w:r w:rsidRPr="00D026E7">
        <w:rPr>
          <w:i w:val="0"/>
          <w:iCs w:val="0"/>
        </w:rPr>
        <w:t xml:space="preserve"> of: (</w:t>
      </w:r>
      <w:proofErr w:type="spellStart"/>
      <w:r w:rsidRPr="00D026E7">
        <w:rPr>
          <w:i w:val="0"/>
          <w:iCs w:val="0"/>
        </w:rPr>
        <w:t>i</w:t>
      </w:r>
      <w:proofErr w:type="spellEnd"/>
      <w:r w:rsidRPr="00D026E7">
        <w:rPr>
          <w:i w:val="0"/>
          <w:iCs w:val="0"/>
        </w:rPr>
        <w:t>) the Secretary for Education; (ii) any PPTA members who are Principals; (iii) any other organisation that represents other Principals; and (iv) the New Zealand Schools Trustees Association</w:t>
      </w:r>
      <w:r w:rsidR="006269CF" w:rsidRPr="00D026E7">
        <w:rPr>
          <w:i w:val="0"/>
          <w:iCs w:val="0"/>
        </w:rPr>
        <w:t xml:space="preserve"> (paragraph </w:t>
      </w:r>
      <w:r w:rsidR="00C93368">
        <w:rPr>
          <w:i w:val="0"/>
          <w:iCs w:val="0"/>
        </w:rPr>
        <w:fldChar w:fldCharType="begin"/>
      </w:r>
      <w:r w:rsidR="00C93368">
        <w:rPr>
          <w:i w:val="0"/>
          <w:iCs w:val="0"/>
        </w:rPr>
        <w:instrText xml:space="preserve"> REF _Ref129378307 \r \h </w:instrText>
      </w:r>
      <w:r w:rsidR="00C93368">
        <w:rPr>
          <w:i w:val="0"/>
          <w:iCs w:val="0"/>
        </w:rPr>
      </w:r>
      <w:r w:rsidR="00C93368">
        <w:rPr>
          <w:i w:val="0"/>
          <w:iCs w:val="0"/>
        </w:rPr>
        <w:fldChar w:fldCharType="separate"/>
      </w:r>
      <w:r w:rsidR="00797314">
        <w:rPr>
          <w:i w:val="0"/>
          <w:iCs w:val="0"/>
        </w:rPr>
        <w:t>34.2</w:t>
      </w:r>
      <w:r w:rsidR="00C93368">
        <w:rPr>
          <w:i w:val="0"/>
          <w:iCs w:val="0"/>
        </w:rPr>
        <w:fldChar w:fldCharType="end"/>
      </w:r>
      <w:r w:rsidR="006269CF" w:rsidRPr="00D026E7">
        <w:rPr>
          <w:i w:val="0"/>
          <w:iCs w:val="0"/>
        </w:rPr>
        <w:t>)</w:t>
      </w:r>
      <w:r w:rsidRPr="00D026E7">
        <w:rPr>
          <w:i w:val="0"/>
          <w:iCs w:val="0"/>
        </w:rPr>
        <w:t xml:space="preserve">; and </w:t>
      </w:r>
    </w:p>
    <w:p w14:paraId="19C7E476" w14:textId="3BB753D0" w:rsidR="00CB1420" w:rsidRPr="00D026E7" w:rsidRDefault="00CB1420" w:rsidP="00D026E7">
      <w:pPr>
        <w:pStyle w:val="ListParagraph"/>
        <w:numPr>
          <w:ilvl w:val="0"/>
          <w:numId w:val="35"/>
        </w:numPr>
        <w:spacing w:after="120"/>
        <w:ind w:left="425" w:hanging="425"/>
        <w:rPr>
          <w:i w:val="0"/>
          <w:iCs w:val="0"/>
        </w:rPr>
      </w:pPr>
      <w:r w:rsidRPr="00D026E7">
        <w:rPr>
          <w:b/>
          <w:bCs/>
          <w:i w:val="0"/>
          <w:iCs w:val="0"/>
          <w:u w:val="single"/>
        </w:rPr>
        <w:t>Remind</w:t>
      </w:r>
      <w:r w:rsidRPr="00D026E7">
        <w:rPr>
          <w:i w:val="0"/>
          <w:iCs w:val="0"/>
        </w:rPr>
        <w:t xml:space="preserve"> them all that BOTs and Principals are Officers of PCBUs under the Health and Safety at Work Act 2015 and they have onerous obligations relating to the school laboratories so urgent action is needed to rectify the reported non-compliance where it exists</w:t>
      </w:r>
      <w:r w:rsidR="006269CF" w:rsidRPr="00D026E7">
        <w:rPr>
          <w:i w:val="0"/>
          <w:iCs w:val="0"/>
        </w:rPr>
        <w:t xml:space="preserve"> (paragraph </w:t>
      </w:r>
      <w:r w:rsidR="00C93368">
        <w:rPr>
          <w:i w:val="0"/>
          <w:iCs w:val="0"/>
        </w:rPr>
        <w:fldChar w:fldCharType="begin"/>
      </w:r>
      <w:r w:rsidR="00C93368">
        <w:rPr>
          <w:i w:val="0"/>
          <w:iCs w:val="0"/>
        </w:rPr>
        <w:instrText xml:space="preserve"> REF _Ref129378318 \r \h </w:instrText>
      </w:r>
      <w:r w:rsidR="00C93368">
        <w:rPr>
          <w:i w:val="0"/>
          <w:iCs w:val="0"/>
        </w:rPr>
      </w:r>
      <w:r w:rsidR="00C93368">
        <w:rPr>
          <w:i w:val="0"/>
          <w:iCs w:val="0"/>
        </w:rPr>
        <w:fldChar w:fldCharType="separate"/>
      </w:r>
      <w:r w:rsidR="00797314">
        <w:rPr>
          <w:i w:val="0"/>
          <w:iCs w:val="0"/>
        </w:rPr>
        <w:t>34.3</w:t>
      </w:r>
      <w:r w:rsidR="00C93368">
        <w:rPr>
          <w:i w:val="0"/>
          <w:iCs w:val="0"/>
        </w:rPr>
        <w:fldChar w:fldCharType="end"/>
      </w:r>
      <w:r w:rsidR="006269CF" w:rsidRPr="00D026E7">
        <w:rPr>
          <w:i w:val="0"/>
          <w:iCs w:val="0"/>
        </w:rPr>
        <w:t>);</w:t>
      </w:r>
      <w:r w:rsidR="008F5C3B" w:rsidRPr="00D026E7">
        <w:rPr>
          <w:i w:val="0"/>
          <w:iCs w:val="0"/>
        </w:rPr>
        <w:t xml:space="preserve"> and</w:t>
      </w:r>
    </w:p>
    <w:p w14:paraId="1A66C029" w14:textId="5DD0119C" w:rsidR="00410A36" w:rsidRPr="00D026E7" w:rsidRDefault="00410A36" w:rsidP="00D026E7">
      <w:pPr>
        <w:pStyle w:val="ListParagraph"/>
        <w:numPr>
          <w:ilvl w:val="0"/>
          <w:numId w:val="35"/>
        </w:numPr>
        <w:spacing w:after="120"/>
        <w:ind w:left="425" w:hanging="425"/>
        <w:rPr>
          <w:i w:val="0"/>
          <w:iCs w:val="0"/>
        </w:rPr>
      </w:pPr>
      <w:r w:rsidRPr="00D026E7">
        <w:rPr>
          <w:i w:val="0"/>
          <w:iCs w:val="0"/>
        </w:rPr>
        <w:t xml:space="preserve">Work with the appropriate people to completely </w:t>
      </w:r>
      <w:r w:rsidRPr="00D026E7">
        <w:rPr>
          <w:b/>
          <w:bCs/>
          <w:i w:val="0"/>
          <w:iCs w:val="0"/>
          <w:u w:val="single"/>
        </w:rPr>
        <w:t>redesign</w:t>
      </w:r>
      <w:r w:rsidRPr="00D026E7">
        <w:rPr>
          <w:i w:val="0"/>
          <w:iCs w:val="0"/>
        </w:rPr>
        <w:t xml:space="preserve"> the role of Laboratory Manager (as outlined in paragraph </w:t>
      </w:r>
      <w:r w:rsidRPr="00D026E7">
        <w:rPr>
          <w:i w:val="0"/>
          <w:iCs w:val="0"/>
        </w:rPr>
        <w:fldChar w:fldCharType="begin"/>
      </w:r>
      <w:r w:rsidRPr="00D026E7">
        <w:rPr>
          <w:i w:val="0"/>
          <w:iCs w:val="0"/>
        </w:rPr>
        <w:instrText xml:space="preserve"> REF _Ref125723346 \r \h  \* MERGEFORMAT </w:instrText>
      </w:r>
      <w:r w:rsidRPr="00D026E7">
        <w:rPr>
          <w:i w:val="0"/>
          <w:iCs w:val="0"/>
        </w:rPr>
      </w:r>
      <w:r w:rsidRPr="00D026E7">
        <w:rPr>
          <w:i w:val="0"/>
          <w:iCs w:val="0"/>
        </w:rPr>
        <w:fldChar w:fldCharType="separate"/>
      </w:r>
      <w:r w:rsidR="00797314">
        <w:rPr>
          <w:i w:val="0"/>
          <w:iCs w:val="0"/>
        </w:rPr>
        <w:t>36</w:t>
      </w:r>
      <w:r w:rsidRPr="00D026E7">
        <w:rPr>
          <w:i w:val="0"/>
          <w:iCs w:val="0"/>
        </w:rPr>
        <w:fldChar w:fldCharType="end"/>
      </w:r>
      <w:r w:rsidRPr="00D026E7">
        <w:rPr>
          <w:i w:val="0"/>
          <w:iCs w:val="0"/>
        </w:rPr>
        <w:t xml:space="preserve"> of this report) to become a career enhancing role that would be challenging but satisfying for staff with appropriate expertise thereby enabling the recruitment of knowledgeable, highly motivated and willing staff to the role</w:t>
      </w:r>
      <w:r w:rsidR="00015A61" w:rsidRPr="00D026E7">
        <w:rPr>
          <w:i w:val="0"/>
          <w:iCs w:val="0"/>
        </w:rPr>
        <w:t xml:space="preserve"> (paragraph </w:t>
      </w:r>
      <w:r w:rsidR="00C93368">
        <w:rPr>
          <w:i w:val="0"/>
          <w:iCs w:val="0"/>
        </w:rPr>
        <w:fldChar w:fldCharType="begin"/>
      </w:r>
      <w:r w:rsidR="00C93368">
        <w:rPr>
          <w:i w:val="0"/>
          <w:iCs w:val="0"/>
        </w:rPr>
        <w:instrText xml:space="preserve"> REF _Ref129378334 \r \h </w:instrText>
      </w:r>
      <w:r w:rsidR="00C93368">
        <w:rPr>
          <w:i w:val="0"/>
          <w:iCs w:val="0"/>
        </w:rPr>
      </w:r>
      <w:r w:rsidR="00C93368">
        <w:rPr>
          <w:i w:val="0"/>
          <w:iCs w:val="0"/>
        </w:rPr>
        <w:fldChar w:fldCharType="separate"/>
      </w:r>
      <w:r w:rsidR="00797314">
        <w:rPr>
          <w:i w:val="0"/>
          <w:iCs w:val="0"/>
        </w:rPr>
        <w:t>44.1</w:t>
      </w:r>
      <w:r w:rsidR="00C93368">
        <w:rPr>
          <w:i w:val="0"/>
          <w:iCs w:val="0"/>
        </w:rPr>
        <w:fldChar w:fldCharType="end"/>
      </w:r>
      <w:r w:rsidR="00015A61" w:rsidRPr="00D026E7">
        <w:rPr>
          <w:i w:val="0"/>
          <w:iCs w:val="0"/>
        </w:rPr>
        <w:t>)</w:t>
      </w:r>
      <w:r w:rsidRPr="00D026E7">
        <w:rPr>
          <w:i w:val="0"/>
          <w:iCs w:val="0"/>
        </w:rPr>
        <w:t>;</w:t>
      </w:r>
      <w:r w:rsidR="00EB53C9" w:rsidRPr="00D026E7">
        <w:rPr>
          <w:i w:val="0"/>
          <w:iCs w:val="0"/>
        </w:rPr>
        <w:t xml:space="preserve"> and</w:t>
      </w:r>
    </w:p>
    <w:p w14:paraId="72E6A136" w14:textId="4D344E3A" w:rsidR="00410A36" w:rsidRPr="00D026E7" w:rsidRDefault="00410A36" w:rsidP="00D026E7">
      <w:pPr>
        <w:pStyle w:val="ListParagraph"/>
        <w:numPr>
          <w:ilvl w:val="0"/>
          <w:numId w:val="35"/>
        </w:numPr>
        <w:spacing w:after="120"/>
        <w:ind w:left="425" w:hanging="425"/>
        <w:rPr>
          <w:i w:val="0"/>
          <w:iCs w:val="0"/>
        </w:rPr>
      </w:pPr>
      <w:r w:rsidRPr="00D026E7">
        <w:rPr>
          <w:i w:val="0"/>
          <w:iCs w:val="0"/>
        </w:rPr>
        <w:t xml:space="preserve">Work with the appropriate people to </w:t>
      </w:r>
      <w:r w:rsidRPr="00D026E7">
        <w:rPr>
          <w:b/>
          <w:bCs/>
          <w:i w:val="0"/>
          <w:iCs w:val="0"/>
          <w:u w:val="single"/>
        </w:rPr>
        <w:t>prepare</w:t>
      </w:r>
      <w:r w:rsidRPr="00D026E7">
        <w:rPr>
          <w:i w:val="0"/>
          <w:iCs w:val="0"/>
        </w:rPr>
        <w:t xml:space="preserve"> a job description for the role of Laboratory Manager, preferably incorporating an ability to take into account differences caused by size, location, full or part-time or other important factors (including whether or not it the role could be undertaken by a Laboratory Technician), clearly providing the role incumbents with the necessary information and authority to undertake the role effectively</w:t>
      </w:r>
      <w:r w:rsidR="008F5C3B" w:rsidRPr="00D026E7">
        <w:rPr>
          <w:i w:val="0"/>
          <w:iCs w:val="0"/>
        </w:rPr>
        <w:t xml:space="preserve"> (paragraph </w:t>
      </w:r>
      <w:r w:rsidR="00C93368">
        <w:rPr>
          <w:i w:val="0"/>
          <w:iCs w:val="0"/>
        </w:rPr>
        <w:fldChar w:fldCharType="begin"/>
      </w:r>
      <w:r w:rsidR="00C93368">
        <w:rPr>
          <w:i w:val="0"/>
          <w:iCs w:val="0"/>
        </w:rPr>
        <w:instrText xml:space="preserve"> REF _Ref129378352 \r \h </w:instrText>
      </w:r>
      <w:r w:rsidR="00C93368">
        <w:rPr>
          <w:i w:val="0"/>
          <w:iCs w:val="0"/>
        </w:rPr>
      </w:r>
      <w:r w:rsidR="00C93368">
        <w:rPr>
          <w:i w:val="0"/>
          <w:iCs w:val="0"/>
        </w:rPr>
        <w:fldChar w:fldCharType="separate"/>
      </w:r>
      <w:r w:rsidR="00797314">
        <w:rPr>
          <w:i w:val="0"/>
          <w:iCs w:val="0"/>
        </w:rPr>
        <w:t>44.2</w:t>
      </w:r>
      <w:r w:rsidR="00C93368">
        <w:rPr>
          <w:i w:val="0"/>
          <w:iCs w:val="0"/>
        </w:rPr>
        <w:fldChar w:fldCharType="end"/>
      </w:r>
      <w:r w:rsidR="008F5C3B" w:rsidRPr="00D026E7">
        <w:rPr>
          <w:i w:val="0"/>
          <w:iCs w:val="0"/>
        </w:rPr>
        <w:t>)</w:t>
      </w:r>
      <w:r w:rsidRPr="00D026E7">
        <w:rPr>
          <w:i w:val="0"/>
          <w:iCs w:val="0"/>
        </w:rPr>
        <w:t>;</w:t>
      </w:r>
      <w:r w:rsidR="00EB53C9" w:rsidRPr="00D026E7">
        <w:rPr>
          <w:i w:val="0"/>
          <w:iCs w:val="0"/>
        </w:rPr>
        <w:t xml:space="preserve"> and</w:t>
      </w:r>
    </w:p>
    <w:p w14:paraId="14C376ED" w14:textId="103D724E" w:rsidR="00410A36" w:rsidRPr="00D026E7" w:rsidRDefault="00410A36" w:rsidP="00D026E7">
      <w:pPr>
        <w:pStyle w:val="ListParagraph"/>
        <w:numPr>
          <w:ilvl w:val="0"/>
          <w:numId w:val="35"/>
        </w:numPr>
        <w:spacing w:after="120"/>
        <w:ind w:left="425" w:hanging="425"/>
        <w:rPr>
          <w:i w:val="0"/>
          <w:iCs w:val="0"/>
        </w:rPr>
      </w:pPr>
      <w:r w:rsidRPr="00D026E7">
        <w:rPr>
          <w:b/>
          <w:bCs/>
          <w:i w:val="0"/>
          <w:iCs w:val="0"/>
          <w:u w:val="single"/>
        </w:rPr>
        <w:t>Initiate</w:t>
      </w:r>
      <w:r w:rsidRPr="00D026E7">
        <w:rPr>
          <w:i w:val="0"/>
          <w:iCs w:val="0"/>
        </w:rPr>
        <w:t xml:space="preserve"> bargaining under s.61(1) of the Employment Relations Act 2000 for any PPTA members who are Laboratory Managers to document a fair set of terms and conditions for the role including appropriate time allowance as required by s.67C(1)(a)(ii) of that Act</w:t>
      </w:r>
      <w:r w:rsidR="008F5C3B" w:rsidRPr="00D026E7">
        <w:rPr>
          <w:i w:val="0"/>
          <w:iCs w:val="0"/>
        </w:rPr>
        <w:t xml:space="preserve"> (paragraph </w:t>
      </w:r>
      <w:r w:rsidR="00C93368">
        <w:rPr>
          <w:i w:val="0"/>
          <w:iCs w:val="0"/>
        </w:rPr>
        <w:fldChar w:fldCharType="begin"/>
      </w:r>
      <w:r w:rsidR="00C93368">
        <w:rPr>
          <w:i w:val="0"/>
          <w:iCs w:val="0"/>
        </w:rPr>
        <w:instrText xml:space="preserve"> REF _Ref125894652 \r \h </w:instrText>
      </w:r>
      <w:r w:rsidR="00C93368">
        <w:rPr>
          <w:i w:val="0"/>
          <w:iCs w:val="0"/>
        </w:rPr>
      </w:r>
      <w:r w:rsidR="00C93368">
        <w:rPr>
          <w:i w:val="0"/>
          <w:iCs w:val="0"/>
        </w:rPr>
        <w:fldChar w:fldCharType="separate"/>
      </w:r>
      <w:r w:rsidR="00797314">
        <w:rPr>
          <w:i w:val="0"/>
          <w:iCs w:val="0"/>
        </w:rPr>
        <w:t>44.3</w:t>
      </w:r>
      <w:r w:rsidR="00C93368">
        <w:rPr>
          <w:i w:val="0"/>
          <w:iCs w:val="0"/>
        </w:rPr>
        <w:fldChar w:fldCharType="end"/>
      </w:r>
      <w:r w:rsidR="008F5C3B" w:rsidRPr="00D026E7">
        <w:rPr>
          <w:i w:val="0"/>
          <w:iCs w:val="0"/>
        </w:rPr>
        <w:t>)</w:t>
      </w:r>
      <w:r w:rsidRPr="00D026E7">
        <w:rPr>
          <w:i w:val="0"/>
          <w:iCs w:val="0"/>
        </w:rPr>
        <w:t>;</w:t>
      </w:r>
      <w:r w:rsidR="00EB53C9" w:rsidRPr="00D026E7">
        <w:rPr>
          <w:i w:val="0"/>
          <w:iCs w:val="0"/>
        </w:rPr>
        <w:t xml:space="preserve"> and</w:t>
      </w:r>
    </w:p>
    <w:p w14:paraId="29B62190" w14:textId="3E9265AE" w:rsidR="00410A36" w:rsidRPr="00D026E7" w:rsidRDefault="00410A36" w:rsidP="00D026E7">
      <w:pPr>
        <w:pStyle w:val="ListParagraph"/>
        <w:numPr>
          <w:ilvl w:val="0"/>
          <w:numId w:val="35"/>
        </w:numPr>
        <w:spacing w:after="120"/>
        <w:ind w:left="425" w:hanging="425"/>
        <w:rPr>
          <w:i w:val="0"/>
          <w:iCs w:val="0"/>
        </w:rPr>
      </w:pPr>
      <w:bookmarkStart w:id="9" w:name="_Hlk129377055"/>
      <w:r w:rsidRPr="00D026E7">
        <w:rPr>
          <w:i w:val="0"/>
          <w:iCs w:val="0"/>
        </w:rPr>
        <w:t xml:space="preserve">Work with all authorities that are PCBUs under the Health and Safety at Work Act 2015 in secondary schools to </w:t>
      </w:r>
      <w:r w:rsidRPr="00D026E7">
        <w:rPr>
          <w:b/>
          <w:bCs/>
          <w:i w:val="0"/>
          <w:iCs w:val="0"/>
          <w:u w:val="single"/>
        </w:rPr>
        <w:t>implement</w:t>
      </w:r>
      <w:r w:rsidRPr="00D026E7">
        <w:rPr>
          <w:i w:val="0"/>
          <w:iCs w:val="0"/>
        </w:rPr>
        <w:t xml:space="preserve"> s.36(3)(f) of that Act to provide appropriate information and </w:t>
      </w:r>
      <w:r w:rsidR="00EB53C9" w:rsidRPr="00D026E7">
        <w:rPr>
          <w:i w:val="0"/>
          <w:iCs w:val="0"/>
        </w:rPr>
        <w:t>professional</w:t>
      </w:r>
      <w:r w:rsidRPr="00D026E7">
        <w:rPr>
          <w:i w:val="0"/>
          <w:iCs w:val="0"/>
        </w:rPr>
        <w:t xml:space="preserve"> development to assist the Laboratory Managers to fully understand and complete their role in a manner that is compliant with all laws and regulations including the development and provision of an appropriate qualification for Laboratory Managers</w:t>
      </w:r>
      <w:r w:rsidR="00EB53C9" w:rsidRPr="00D026E7">
        <w:rPr>
          <w:i w:val="0"/>
          <w:iCs w:val="0"/>
        </w:rPr>
        <w:t xml:space="preserve"> (paragraph </w:t>
      </w:r>
      <w:r w:rsidR="00C93368">
        <w:rPr>
          <w:i w:val="0"/>
          <w:iCs w:val="0"/>
        </w:rPr>
        <w:fldChar w:fldCharType="begin"/>
      </w:r>
      <w:r w:rsidR="00C93368">
        <w:rPr>
          <w:i w:val="0"/>
          <w:iCs w:val="0"/>
        </w:rPr>
        <w:instrText xml:space="preserve"> REF _Ref129378369 \r \h </w:instrText>
      </w:r>
      <w:r w:rsidR="00C93368">
        <w:rPr>
          <w:i w:val="0"/>
          <w:iCs w:val="0"/>
        </w:rPr>
      </w:r>
      <w:r w:rsidR="00C93368">
        <w:rPr>
          <w:i w:val="0"/>
          <w:iCs w:val="0"/>
        </w:rPr>
        <w:fldChar w:fldCharType="separate"/>
      </w:r>
      <w:r w:rsidR="00797314">
        <w:rPr>
          <w:i w:val="0"/>
          <w:iCs w:val="0"/>
        </w:rPr>
        <w:t>44.4</w:t>
      </w:r>
      <w:r w:rsidR="00C93368">
        <w:rPr>
          <w:i w:val="0"/>
          <w:iCs w:val="0"/>
        </w:rPr>
        <w:fldChar w:fldCharType="end"/>
      </w:r>
      <w:r w:rsidR="00EB53C9" w:rsidRPr="00D026E7">
        <w:rPr>
          <w:i w:val="0"/>
          <w:iCs w:val="0"/>
        </w:rPr>
        <w:t>)</w:t>
      </w:r>
      <w:r w:rsidRPr="00D026E7">
        <w:rPr>
          <w:i w:val="0"/>
          <w:iCs w:val="0"/>
        </w:rPr>
        <w:t>;</w:t>
      </w:r>
      <w:r w:rsidR="00EB53C9" w:rsidRPr="00D026E7">
        <w:rPr>
          <w:i w:val="0"/>
          <w:iCs w:val="0"/>
        </w:rPr>
        <w:t xml:space="preserve"> and</w:t>
      </w:r>
    </w:p>
    <w:p w14:paraId="4B326562" w14:textId="5141DA9E" w:rsidR="00410A36" w:rsidRPr="00D026E7" w:rsidRDefault="00410A36" w:rsidP="00D026E7">
      <w:pPr>
        <w:pStyle w:val="ListParagraph"/>
        <w:numPr>
          <w:ilvl w:val="0"/>
          <w:numId w:val="35"/>
        </w:numPr>
        <w:spacing w:after="120"/>
        <w:ind w:left="425" w:hanging="425"/>
        <w:rPr>
          <w:i w:val="0"/>
          <w:iCs w:val="0"/>
        </w:rPr>
      </w:pPr>
      <w:r w:rsidRPr="00D026E7">
        <w:rPr>
          <w:i w:val="0"/>
          <w:iCs w:val="0"/>
        </w:rPr>
        <w:t xml:space="preserve">Work with the Ministry to </w:t>
      </w:r>
      <w:r w:rsidR="00EB53C9" w:rsidRPr="00D026E7">
        <w:rPr>
          <w:b/>
          <w:bCs/>
          <w:i w:val="0"/>
          <w:iCs w:val="0"/>
          <w:u w:val="single"/>
        </w:rPr>
        <w:t>update</w:t>
      </w:r>
      <w:r w:rsidRPr="00D026E7">
        <w:rPr>
          <w:i w:val="0"/>
          <w:iCs w:val="0"/>
        </w:rPr>
        <w:t xml:space="preserve"> their document, “Safety and Science/</w:t>
      </w:r>
      <w:proofErr w:type="spellStart"/>
      <w:r w:rsidRPr="00D026E7">
        <w:rPr>
          <w:i w:val="0"/>
          <w:iCs w:val="0"/>
        </w:rPr>
        <w:t>Pūtaiao</w:t>
      </w:r>
      <w:proofErr w:type="spellEnd"/>
      <w:r w:rsidRPr="00D026E7">
        <w:rPr>
          <w:i w:val="0"/>
          <w:iCs w:val="0"/>
        </w:rPr>
        <w:t xml:space="preserve"> - Guidance for Aotearoa New Zealand Schools and Kura”, preferably greatly simplified, and turned into a compulsory code of practice that, when implemented in schools, would dramatically minimise the inherent health and safety risks of the laboratories</w:t>
      </w:r>
      <w:r w:rsidR="00EB53C9" w:rsidRPr="00D026E7">
        <w:rPr>
          <w:i w:val="0"/>
          <w:iCs w:val="0"/>
        </w:rPr>
        <w:t xml:space="preserve"> (paragraph </w:t>
      </w:r>
      <w:r w:rsidR="00C93368">
        <w:rPr>
          <w:i w:val="0"/>
          <w:iCs w:val="0"/>
        </w:rPr>
        <w:fldChar w:fldCharType="begin"/>
      </w:r>
      <w:r w:rsidR="00C93368">
        <w:rPr>
          <w:i w:val="0"/>
          <w:iCs w:val="0"/>
        </w:rPr>
        <w:instrText xml:space="preserve"> REF _Ref129378376 \r \h </w:instrText>
      </w:r>
      <w:r w:rsidR="00C93368">
        <w:rPr>
          <w:i w:val="0"/>
          <w:iCs w:val="0"/>
        </w:rPr>
      </w:r>
      <w:r w:rsidR="00C93368">
        <w:rPr>
          <w:i w:val="0"/>
          <w:iCs w:val="0"/>
        </w:rPr>
        <w:fldChar w:fldCharType="separate"/>
      </w:r>
      <w:r w:rsidR="00797314">
        <w:rPr>
          <w:i w:val="0"/>
          <w:iCs w:val="0"/>
        </w:rPr>
        <w:t>44.5</w:t>
      </w:r>
      <w:r w:rsidR="00C93368">
        <w:rPr>
          <w:i w:val="0"/>
          <w:iCs w:val="0"/>
        </w:rPr>
        <w:fldChar w:fldCharType="end"/>
      </w:r>
      <w:r w:rsidR="00EB53C9" w:rsidRPr="00D026E7">
        <w:rPr>
          <w:i w:val="0"/>
          <w:iCs w:val="0"/>
        </w:rPr>
        <w:t>); and</w:t>
      </w:r>
    </w:p>
    <w:bookmarkEnd w:id="9"/>
    <w:p w14:paraId="067EA7A9" w14:textId="735EB297" w:rsidR="00494269" w:rsidRPr="00D026E7" w:rsidRDefault="00494269" w:rsidP="00D026E7">
      <w:pPr>
        <w:pStyle w:val="ListParagraph"/>
        <w:numPr>
          <w:ilvl w:val="0"/>
          <w:numId w:val="35"/>
        </w:numPr>
        <w:spacing w:after="120"/>
        <w:ind w:left="425" w:hanging="425"/>
        <w:rPr>
          <w:i w:val="0"/>
          <w:iCs w:val="0"/>
        </w:rPr>
      </w:pPr>
      <w:r w:rsidRPr="00D026E7">
        <w:rPr>
          <w:b/>
          <w:bCs/>
          <w:i w:val="0"/>
          <w:iCs w:val="0"/>
          <w:u w:val="single"/>
        </w:rPr>
        <w:t>Note</w:t>
      </w:r>
      <w:r w:rsidRPr="00D026E7">
        <w:rPr>
          <w:i w:val="0"/>
          <w:iCs w:val="0"/>
        </w:rPr>
        <w:t xml:space="preserve"> that the evaluation that has resulted from the analysis of the Laboratory Manager role is that the role had deliverable results that are at a similar level as would be expected of a HOD in their normal work; that the skill levels needed to complete the work are also at a high level and somewhat similar to those needed by a HOD; and the expertise profile requires a tertiary degree level of education and knowledge of many other vital pieces of legislation and other documentation along with many years’ practical experience with laboratories</w:t>
      </w:r>
      <w:r w:rsidR="006D284F" w:rsidRPr="00D026E7">
        <w:rPr>
          <w:i w:val="0"/>
          <w:iCs w:val="0"/>
        </w:rPr>
        <w:t xml:space="preserve"> (paragraph </w:t>
      </w:r>
      <w:r w:rsidR="00C93368">
        <w:rPr>
          <w:i w:val="0"/>
          <w:iCs w:val="0"/>
        </w:rPr>
        <w:fldChar w:fldCharType="begin"/>
      </w:r>
      <w:r w:rsidR="00C93368">
        <w:rPr>
          <w:i w:val="0"/>
          <w:iCs w:val="0"/>
        </w:rPr>
        <w:instrText xml:space="preserve"> REF _Ref129378391 \r \h </w:instrText>
      </w:r>
      <w:r w:rsidR="00C93368">
        <w:rPr>
          <w:i w:val="0"/>
          <w:iCs w:val="0"/>
        </w:rPr>
      </w:r>
      <w:r w:rsidR="00C93368">
        <w:rPr>
          <w:i w:val="0"/>
          <w:iCs w:val="0"/>
        </w:rPr>
        <w:fldChar w:fldCharType="separate"/>
      </w:r>
      <w:r w:rsidR="00797314">
        <w:rPr>
          <w:i w:val="0"/>
          <w:iCs w:val="0"/>
        </w:rPr>
        <w:t>67.1</w:t>
      </w:r>
      <w:r w:rsidR="00C93368">
        <w:rPr>
          <w:i w:val="0"/>
          <w:iCs w:val="0"/>
        </w:rPr>
        <w:fldChar w:fldCharType="end"/>
      </w:r>
      <w:r w:rsidR="006D284F" w:rsidRPr="00D026E7">
        <w:rPr>
          <w:i w:val="0"/>
          <w:iCs w:val="0"/>
        </w:rPr>
        <w:t>); and</w:t>
      </w:r>
    </w:p>
    <w:p w14:paraId="43F2C0A2" w14:textId="0A68B5B4" w:rsidR="00494269" w:rsidRPr="00D026E7" w:rsidRDefault="00494269" w:rsidP="00D026E7">
      <w:pPr>
        <w:pStyle w:val="ListParagraph"/>
        <w:numPr>
          <w:ilvl w:val="0"/>
          <w:numId w:val="35"/>
        </w:numPr>
        <w:spacing w:after="120"/>
        <w:ind w:left="425" w:hanging="425"/>
        <w:rPr>
          <w:i w:val="0"/>
          <w:iCs w:val="0"/>
        </w:rPr>
      </w:pPr>
      <w:r w:rsidRPr="00D026E7">
        <w:rPr>
          <w:b/>
          <w:bCs/>
          <w:i w:val="0"/>
          <w:iCs w:val="0"/>
          <w:u w:val="single"/>
        </w:rPr>
        <w:t>Note</w:t>
      </w:r>
      <w:r w:rsidRPr="00D026E7">
        <w:rPr>
          <w:i w:val="0"/>
          <w:iCs w:val="0"/>
        </w:rPr>
        <w:t xml:space="preserve"> that, while it is probably not optimal for the HOD to routinely also be undertaking the Laboratory Manager role, where that does occur and the HOD is given appropriate time allowance to complete the role effectively, the payment at HOD level is probably adequate but some additional payment may be motivational</w:t>
      </w:r>
      <w:r w:rsidR="007E57B8" w:rsidRPr="00D026E7">
        <w:rPr>
          <w:i w:val="0"/>
          <w:iCs w:val="0"/>
        </w:rPr>
        <w:t xml:space="preserve"> (paragraph </w:t>
      </w:r>
      <w:r w:rsidR="00C93368">
        <w:rPr>
          <w:i w:val="0"/>
          <w:iCs w:val="0"/>
        </w:rPr>
        <w:fldChar w:fldCharType="begin"/>
      </w:r>
      <w:r w:rsidR="00C93368">
        <w:rPr>
          <w:i w:val="0"/>
          <w:iCs w:val="0"/>
        </w:rPr>
        <w:instrText xml:space="preserve"> REF _Ref129378398 \r \h </w:instrText>
      </w:r>
      <w:r w:rsidR="00C93368">
        <w:rPr>
          <w:i w:val="0"/>
          <w:iCs w:val="0"/>
        </w:rPr>
      </w:r>
      <w:r w:rsidR="00C93368">
        <w:rPr>
          <w:i w:val="0"/>
          <w:iCs w:val="0"/>
        </w:rPr>
        <w:fldChar w:fldCharType="separate"/>
      </w:r>
      <w:r w:rsidR="00797314">
        <w:rPr>
          <w:i w:val="0"/>
          <w:iCs w:val="0"/>
        </w:rPr>
        <w:t>67.2</w:t>
      </w:r>
      <w:r w:rsidR="00C93368">
        <w:rPr>
          <w:i w:val="0"/>
          <w:iCs w:val="0"/>
        </w:rPr>
        <w:fldChar w:fldCharType="end"/>
      </w:r>
      <w:r w:rsidR="007E57B8" w:rsidRPr="00D026E7">
        <w:rPr>
          <w:i w:val="0"/>
          <w:iCs w:val="0"/>
        </w:rPr>
        <w:t>); and</w:t>
      </w:r>
    </w:p>
    <w:p w14:paraId="52D4D035" w14:textId="62D0F9FB" w:rsidR="00494269" w:rsidRPr="00D026E7" w:rsidRDefault="00494269" w:rsidP="00D026E7">
      <w:pPr>
        <w:pStyle w:val="ListParagraph"/>
        <w:numPr>
          <w:ilvl w:val="0"/>
          <w:numId w:val="35"/>
        </w:numPr>
        <w:spacing w:after="120"/>
        <w:ind w:left="425" w:hanging="425"/>
        <w:rPr>
          <w:i w:val="0"/>
          <w:iCs w:val="0"/>
        </w:rPr>
      </w:pPr>
      <w:r w:rsidRPr="00D026E7">
        <w:rPr>
          <w:b/>
          <w:bCs/>
          <w:i w:val="0"/>
          <w:iCs w:val="0"/>
          <w:u w:val="single"/>
        </w:rPr>
        <w:t>Note</w:t>
      </w:r>
      <w:r w:rsidRPr="00D026E7">
        <w:rPr>
          <w:i w:val="0"/>
          <w:iCs w:val="0"/>
        </w:rPr>
        <w:t xml:space="preserve"> that where a Science Teacher is undertaking the Laboratory Manager role, provided they have received an appropriate time allowance to complete the work effectively, additional payment for each hour (or day if appropriate) spent on Laboratory Manager work should be at a rate that closes the difference between the person’s normal pay for their substantive role and the pay for a HOD of that school</w:t>
      </w:r>
      <w:r w:rsidR="007E57B8" w:rsidRPr="00D026E7">
        <w:rPr>
          <w:i w:val="0"/>
          <w:iCs w:val="0"/>
        </w:rPr>
        <w:t xml:space="preserve"> (paragraph </w:t>
      </w:r>
      <w:r w:rsidR="00C93368">
        <w:rPr>
          <w:i w:val="0"/>
          <w:iCs w:val="0"/>
        </w:rPr>
        <w:fldChar w:fldCharType="begin"/>
      </w:r>
      <w:r w:rsidR="00C93368">
        <w:rPr>
          <w:i w:val="0"/>
          <w:iCs w:val="0"/>
        </w:rPr>
        <w:instrText xml:space="preserve"> REF _Ref129378405 \r \h </w:instrText>
      </w:r>
      <w:r w:rsidR="00C93368">
        <w:rPr>
          <w:i w:val="0"/>
          <w:iCs w:val="0"/>
        </w:rPr>
      </w:r>
      <w:r w:rsidR="00C93368">
        <w:rPr>
          <w:i w:val="0"/>
          <w:iCs w:val="0"/>
        </w:rPr>
        <w:fldChar w:fldCharType="separate"/>
      </w:r>
      <w:r w:rsidR="00797314">
        <w:rPr>
          <w:i w:val="0"/>
          <w:iCs w:val="0"/>
        </w:rPr>
        <w:t>67.3</w:t>
      </w:r>
      <w:r w:rsidR="00C93368">
        <w:rPr>
          <w:i w:val="0"/>
          <w:iCs w:val="0"/>
        </w:rPr>
        <w:fldChar w:fldCharType="end"/>
      </w:r>
      <w:r w:rsidR="007E57B8" w:rsidRPr="00D026E7">
        <w:rPr>
          <w:i w:val="0"/>
          <w:iCs w:val="0"/>
        </w:rPr>
        <w:t>)</w:t>
      </w:r>
      <w:r w:rsidR="00A53E8F" w:rsidRPr="00D026E7">
        <w:rPr>
          <w:i w:val="0"/>
          <w:iCs w:val="0"/>
        </w:rPr>
        <w:t>; and</w:t>
      </w:r>
    </w:p>
    <w:p w14:paraId="05D5E80E" w14:textId="207C6244" w:rsidR="009351B5" w:rsidRPr="009351B5" w:rsidRDefault="00494269" w:rsidP="00D026E7">
      <w:pPr>
        <w:pStyle w:val="ListParagraph"/>
        <w:numPr>
          <w:ilvl w:val="0"/>
          <w:numId w:val="35"/>
        </w:numPr>
        <w:spacing w:after="120"/>
        <w:ind w:left="425" w:hanging="425"/>
      </w:pPr>
      <w:r w:rsidRPr="00D026E7">
        <w:rPr>
          <w:b/>
          <w:bCs/>
          <w:i w:val="0"/>
          <w:iCs w:val="0"/>
          <w:u w:val="single"/>
        </w:rPr>
        <w:t>Note</w:t>
      </w:r>
      <w:r w:rsidRPr="00D026E7">
        <w:rPr>
          <w:i w:val="0"/>
          <w:iCs w:val="0"/>
        </w:rPr>
        <w:t xml:space="preserve"> that, while it is probably not optimal for a Laboratory Technician to routinely also be undertaking the Laboratory Manager role, where that does occur and the Technician is given appropriate time allowance to complete the role effectively, additional payment for each hour (or day if appropriate) spent on Laboratory Manager work should be at a rate that closes the difference between the person’s normal pay for their substantive role and the pay for a HOD of that school</w:t>
      </w:r>
      <w:r w:rsidR="00A53E8F" w:rsidRPr="00D026E7">
        <w:rPr>
          <w:i w:val="0"/>
          <w:iCs w:val="0"/>
        </w:rPr>
        <w:t xml:space="preserve"> (paragraph </w:t>
      </w:r>
      <w:r w:rsidR="00C93368">
        <w:rPr>
          <w:i w:val="0"/>
          <w:iCs w:val="0"/>
        </w:rPr>
        <w:fldChar w:fldCharType="begin"/>
      </w:r>
      <w:r w:rsidR="00C93368">
        <w:rPr>
          <w:i w:val="0"/>
          <w:iCs w:val="0"/>
        </w:rPr>
        <w:instrText xml:space="preserve"> REF _Ref129378414 \r \h </w:instrText>
      </w:r>
      <w:r w:rsidR="00C93368">
        <w:rPr>
          <w:i w:val="0"/>
          <w:iCs w:val="0"/>
        </w:rPr>
      </w:r>
      <w:r w:rsidR="00C93368">
        <w:rPr>
          <w:i w:val="0"/>
          <w:iCs w:val="0"/>
        </w:rPr>
        <w:fldChar w:fldCharType="separate"/>
      </w:r>
      <w:r w:rsidR="00797314">
        <w:rPr>
          <w:i w:val="0"/>
          <w:iCs w:val="0"/>
        </w:rPr>
        <w:t>67.4</w:t>
      </w:r>
      <w:r w:rsidR="00C93368">
        <w:rPr>
          <w:i w:val="0"/>
          <w:iCs w:val="0"/>
        </w:rPr>
        <w:fldChar w:fldCharType="end"/>
      </w:r>
      <w:r w:rsidR="00A53E8F" w:rsidRPr="00D026E7">
        <w:rPr>
          <w:i w:val="0"/>
          <w:iCs w:val="0"/>
        </w:rPr>
        <w:t>)</w:t>
      </w:r>
      <w:r w:rsidRPr="00D026E7">
        <w:rPr>
          <w:i w:val="0"/>
          <w:iCs w:val="0"/>
        </w:rPr>
        <w:t>.</w:t>
      </w:r>
      <w:r w:rsidR="001C5425">
        <w:br w:type="page"/>
      </w:r>
    </w:p>
    <w:p w14:paraId="7A340905" w14:textId="77777777" w:rsidR="00BE3A28" w:rsidRDefault="00BE3A28" w:rsidP="009D5386">
      <w:pPr>
        <w:pStyle w:val="Heading1"/>
      </w:pPr>
      <w:bookmarkStart w:id="10" w:name="_Toc141795548"/>
      <w:r>
        <w:lastRenderedPageBreak/>
        <w:t>Background</w:t>
      </w:r>
      <w:bookmarkEnd w:id="10"/>
    </w:p>
    <w:p w14:paraId="39CB33C1" w14:textId="4314ECDF" w:rsidR="0090537A" w:rsidRPr="00D026E7" w:rsidRDefault="00F456C5" w:rsidP="00D026E7">
      <w:pPr>
        <w:pStyle w:val="numbpara"/>
        <w:spacing w:after="0"/>
      </w:pPr>
      <w:r w:rsidRPr="00D026E7">
        <w:t xml:space="preserve">The Post Primary Teachers’ Association </w:t>
      </w:r>
      <w:r w:rsidR="00356C57" w:rsidRPr="00D026E7">
        <w:t xml:space="preserve">(PPTA) </w:t>
      </w:r>
      <w:r w:rsidRPr="00D026E7">
        <w:t xml:space="preserve">requested Geoff Summers, Business Consultant </w:t>
      </w:r>
      <w:r w:rsidR="00BD12C9" w:rsidRPr="00D026E7">
        <w:t>with</w:t>
      </w:r>
      <w:r w:rsidRPr="00D026E7">
        <w:t xml:space="preserve"> Future Advantage </w:t>
      </w:r>
      <w:r w:rsidR="00BD12C9" w:rsidRPr="00D026E7">
        <w:t xml:space="preserve">Business Consulting (the Consultant), undertake an </w:t>
      </w:r>
      <w:r w:rsidR="004E091B" w:rsidRPr="00D026E7">
        <w:t>evaluation</w:t>
      </w:r>
      <w:r w:rsidR="00BD12C9" w:rsidRPr="00D026E7">
        <w:t xml:space="preserve"> of the role of </w:t>
      </w:r>
      <w:r w:rsidR="004E091B" w:rsidRPr="00D026E7">
        <w:t>Laboratory Manager</w:t>
      </w:r>
      <w:r w:rsidR="005A4094" w:rsidRPr="00D026E7">
        <w:t xml:space="preserve"> which</w:t>
      </w:r>
      <w:r w:rsidR="00A45C61" w:rsidRPr="00D026E7">
        <w:t xml:space="preserve"> exists in most</w:t>
      </w:r>
      <w:r w:rsidR="00840AAB" w:rsidRPr="00D026E7">
        <w:t xml:space="preserve"> </w:t>
      </w:r>
      <w:r w:rsidR="00A45C61" w:rsidRPr="00D026E7">
        <w:t xml:space="preserve">secondary </w:t>
      </w:r>
      <w:r w:rsidR="00327556" w:rsidRPr="00D026E7">
        <w:t xml:space="preserve">schools.  </w:t>
      </w:r>
      <w:r w:rsidR="004E091B" w:rsidRPr="00D026E7">
        <w:t xml:space="preserve">There </w:t>
      </w:r>
      <w:r w:rsidR="00185B29" w:rsidRPr="00D026E7">
        <w:t>were</w:t>
      </w:r>
      <w:r w:rsidR="004E091B" w:rsidRPr="00D026E7">
        <w:t xml:space="preserve"> concern</w:t>
      </w:r>
      <w:r w:rsidR="00185B29" w:rsidRPr="00D026E7">
        <w:t>s</w:t>
      </w:r>
      <w:r w:rsidR="004E091B" w:rsidRPr="00D026E7">
        <w:t xml:space="preserve"> </w:t>
      </w:r>
      <w:r w:rsidR="00356C57" w:rsidRPr="00D026E7">
        <w:t xml:space="preserve">that </w:t>
      </w:r>
      <w:r w:rsidR="00185B29" w:rsidRPr="00D026E7">
        <w:t xml:space="preserve">some of </w:t>
      </w:r>
      <w:r w:rsidR="00356C57" w:rsidRPr="00D026E7">
        <w:t>the role</w:t>
      </w:r>
      <w:r w:rsidR="00185B29" w:rsidRPr="00D026E7">
        <w:t>s were</w:t>
      </w:r>
      <w:r w:rsidR="00356C57" w:rsidRPr="00D026E7">
        <w:t xml:space="preserve"> not being appropriately </w:t>
      </w:r>
      <w:r w:rsidR="00E21CAD" w:rsidRPr="00D026E7">
        <w:t xml:space="preserve">recruited or </w:t>
      </w:r>
      <w:r w:rsidR="007D59D7" w:rsidRPr="00D026E7">
        <w:t xml:space="preserve">adequately </w:t>
      </w:r>
      <w:r w:rsidR="001E5DA6" w:rsidRPr="00D026E7">
        <w:t>paid</w:t>
      </w:r>
      <w:r w:rsidR="000F1618" w:rsidRPr="00D026E7">
        <w:t xml:space="preserve"> in many cases</w:t>
      </w:r>
      <w:r w:rsidR="00692D74" w:rsidRPr="00D026E7">
        <w:t>,</w:t>
      </w:r>
      <w:r w:rsidR="004026DF" w:rsidRPr="00D026E7">
        <w:t xml:space="preserve"> </w:t>
      </w:r>
      <w:r w:rsidR="00692D74" w:rsidRPr="00D026E7">
        <w:t>a</w:t>
      </w:r>
      <w:r w:rsidR="0090537A" w:rsidRPr="00D026E7">
        <w:t xml:space="preserve"> situation </w:t>
      </w:r>
      <w:r w:rsidR="00692D74" w:rsidRPr="00D026E7">
        <w:t xml:space="preserve">which </w:t>
      </w:r>
      <w:r w:rsidR="0090537A" w:rsidRPr="00D026E7">
        <w:t xml:space="preserve">could </w:t>
      </w:r>
      <w:r w:rsidR="0052129F" w:rsidRPr="00D026E7">
        <w:t xml:space="preserve">have </w:t>
      </w:r>
      <w:r w:rsidR="00E21CAD" w:rsidRPr="00D026E7">
        <w:t>significant implications</w:t>
      </w:r>
      <w:r w:rsidR="0090537A" w:rsidRPr="00D026E7">
        <w:t xml:space="preserve"> for</w:t>
      </w:r>
      <w:r w:rsidR="00900467" w:rsidRPr="00D026E7">
        <w:t>:</w:t>
      </w:r>
      <w:r w:rsidR="0052129F" w:rsidRPr="00D026E7">
        <w:t xml:space="preserve"> </w:t>
      </w:r>
    </w:p>
    <w:p w14:paraId="604AC8FC" w14:textId="77777777" w:rsidR="0090537A" w:rsidRDefault="001754D3" w:rsidP="000C2A42">
      <w:pPr>
        <w:pStyle w:val="BULLETNORM"/>
      </w:pPr>
      <w:r w:rsidRPr="00925135">
        <w:t xml:space="preserve">safety and health </w:t>
      </w:r>
      <w:r w:rsidR="00804490" w:rsidRPr="00925135">
        <w:t>within the school</w:t>
      </w:r>
      <w:r w:rsidR="00900467" w:rsidRPr="00925135">
        <w:t>;</w:t>
      </w:r>
      <w:r w:rsidR="00804490" w:rsidRPr="00925135">
        <w:t xml:space="preserve"> and </w:t>
      </w:r>
    </w:p>
    <w:p w14:paraId="16CFF08B" w14:textId="1C88A756" w:rsidR="005213E7" w:rsidRPr="00925135" w:rsidRDefault="00977E20" w:rsidP="000C2A42">
      <w:pPr>
        <w:pStyle w:val="BULLETNORM"/>
      </w:pPr>
      <w:r>
        <w:t>having the right person in the job; and</w:t>
      </w:r>
    </w:p>
    <w:p w14:paraId="394AFDE7" w14:textId="300D46F6" w:rsidR="00D74AEE" w:rsidRPr="00925135" w:rsidRDefault="000F1618" w:rsidP="000C2A42">
      <w:pPr>
        <w:pStyle w:val="BULLETNORM"/>
        <w:spacing w:after="180"/>
        <w:ind w:hanging="284"/>
      </w:pPr>
      <w:r w:rsidRPr="00925135">
        <w:t xml:space="preserve">employment </w:t>
      </w:r>
      <w:r w:rsidR="001754D3" w:rsidRPr="00925135">
        <w:t>reward fairness</w:t>
      </w:r>
      <w:r w:rsidR="00804490" w:rsidRPr="00925135">
        <w:t xml:space="preserve"> </w:t>
      </w:r>
      <w:r w:rsidR="001C0F1B" w:rsidRPr="00925135">
        <w:t>to</w:t>
      </w:r>
      <w:r w:rsidR="00804490" w:rsidRPr="00925135">
        <w:t xml:space="preserve"> the role incumbents</w:t>
      </w:r>
      <w:r w:rsidR="001754D3" w:rsidRPr="00925135">
        <w:t>.</w:t>
      </w:r>
    </w:p>
    <w:p w14:paraId="54AC59F2" w14:textId="77777777" w:rsidR="00A21DA6" w:rsidRDefault="001754D3" w:rsidP="00D026E7">
      <w:pPr>
        <w:pStyle w:val="numbpara"/>
      </w:pPr>
      <w:r>
        <w:t xml:space="preserve">The Consultant does not have a formal </w:t>
      </w:r>
      <w:r w:rsidR="00314F7A">
        <w:t>proprietary job evaluation system, those systems are uniquely the domain of large consulting firms</w:t>
      </w:r>
      <w:r w:rsidR="000939B0">
        <w:t xml:space="preserve">.  Using one of those firms would have been </w:t>
      </w:r>
      <w:r w:rsidR="003663BB">
        <w:t xml:space="preserve">too </w:t>
      </w:r>
      <w:r w:rsidR="000939B0">
        <w:t xml:space="preserve">expensive because they charge significant fees for this </w:t>
      </w:r>
      <w:r w:rsidR="00F81A55">
        <w:t>work</w:t>
      </w:r>
      <w:r w:rsidR="000939B0">
        <w:t xml:space="preserve"> and </w:t>
      </w:r>
      <w:proofErr w:type="gramStart"/>
      <w:r w:rsidR="00F81A55">
        <w:t>a number of</w:t>
      </w:r>
      <w:proofErr w:type="gramEnd"/>
      <w:r w:rsidR="00F81A55">
        <w:t xml:space="preserve"> roles would have had to </w:t>
      </w:r>
      <w:r w:rsidR="000B4D9C">
        <w:t xml:space="preserve">have </w:t>
      </w:r>
      <w:r w:rsidR="00F81A55">
        <w:t>be</w:t>
      </w:r>
      <w:r w:rsidR="000B4D9C">
        <w:t>en</w:t>
      </w:r>
      <w:r w:rsidR="00F81A55">
        <w:t xml:space="preserve"> evaluated</w:t>
      </w:r>
      <w:r w:rsidR="000B4D9C">
        <w:t>.  E</w:t>
      </w:r>
      <w:r w:rsidR="00F81A55">
        <w:t xml:space="preserve">valuation of one role in isolation would not have provided the necessary </w:t>
      </w:r>
      <w:r w:rsidR="007F782C">
        <w:t>comparison to make appropriate decisions</w:t>
      </w:r>
      <w:r w:rsidR="006F1736">
        <w:t xml:space="preserve"> (and secondary school jobs </w:t>
      </w:r>
      <w:r w:rsidR="00787DFD">
        <w:t xml:space="preserve">have seldom </w:t>
      </w:r>
      <w:r w:rsidR="008436CB">
        <w:t xml:space="preserve">- </w:t>
      </w:r>
      <w:r w:rsidR="00964A7B">
        <w:t>most never</w:t>
      </w:r>
      <w:r w:rsidR="008436CB">
        <w:t xml:space="preserve"> -</w:t>
      </w:r>
      <w:r w:rsidR="00964A7B">
        <w:t xml:space="preserve"> </w:t>
      </w:r>
      <w:r w:rsidR="00787DFD">
        <w:t>been formally e</w:t>
      </w:r>
      <w:r w:rsidR="006F1736">
        <w:t>valuated</w:t>
      </w:r>
      <w:r w:rsidR="00787DFD">
        <w:t xml:space="preserve"> </w:t>
      </w:r>
      <w:r w:rsidR="0098431A">
        <w:t>because</w:t>
      </w:r>
      <w:r w:rsidR="00FA2A73">
        <w:t xml:space="preserve"> </w:t>
      </w:r>
      <w:r w:rsidR="006F1736">
        <w:t>the</w:t>
      </w:r>
      <w:r w:rsidR="00FA2A73">
        <w:t xml:space="preserve">y are rewarded according to a Collective </w:t>
      </w:r>
      <w:r w:rsidR="000667DC">
        <w:t xml:space="preserve">Employment </w:t>
      </w:r>
      <w:r w:rsidR="00FA2A73">
        <w:t>Agreement</w:t>
      </w:r>
      <w:r w:rsidR="000667DC">
        <w:t xml:space="preserve"> bargained under the Employment Relations </w:t>
      </w:r>
      <w:r w:rsidR="003879F6">
        <w:t>A</w:t>
      </w:r>
      <w:r w:rsidR="000667DC">
        <w:t>ct 2000</w:t>
      </w:r>
      <w:r w:rsidR="00FA2A73">
        <w:t>)</w:t>
      </w:r>
      <w:r w:rsidR="007F782C">
        <w:t xml:space="preserve">.  </w:t>
      </w:r>
      <w:r w:rsidR="00E116B9">
        <w:t>T</w:t>
      </w:r>
      <w:r w:rsidR="007F782C">
        <w:t xml:space="preserve">he Consultant’s extensive </w:t>
      </w:r>
      <w:r w:rsidR="00510B99">
        <w:t>expertise</w:t>
      </w:r>
      <w:r w:rsidR="007F782C">
        <w:t xml:space="preserve"> in</w:t>
      </w:r>
      <w:r w:rsidR="00802921">
        <w:t xml:space="preserve"> </w:t>
      </w:r>
      <w:r w:rsidR="007F782C">
        <w:t>human resources</w:t>
      </w:r>
      <w:r w:rsidR="00FC137D">
        <w:t xml:space="preserve"> including specialising in:</w:t>
      </w:r>
      <w:r w:rsidR="00802921">
        <w:t xml:space="preserve"> (</w:t>
      </w:r>
      <w:r w:rsidR="00A12B49">
        <w:t>a</w:t>
      </w:r>
      <w:r w:rsidR="00802921">
        <w:t xml:space="preserve">) </w:t>
      </w:r>
      <w:r w:rsidR="00A12B49">
        <w:t>remuneration management</w:t>
      </w:r>
      <w:r w:rsidR="001A63F0">
        <w:t>; (</w:t>
      </w:r>
      <w:r w:rsidR="00A12B49">
        <w:t>b</w:t>
      </w:r>
      <w:r w:rsidR="001A63F0">
        <w:t xml:space="preserve">) </w:t>
      </w:r>
      <w:r w:rsidR="007F782C">
        <w:t>employment relations</w:t>
      </w:r>
      <w:r w:rsidR="001A63F0">
        <w:t>;</w:t>
      </w:r>
      <w:r w:rsidR="007F782C">
        <w:t xml:space="preserve"> and </w:t>
      </w:r>
      <w:r w:rsidR="001A63F0">
        <w:t>(</w:t>
      </w:r>
      <w:r w:rsidR="00A12B49">
        <w:t>c</w:t>
      </w:r>
      <w:r w:rsidR="001A63F0">
        <w:t>)</w:t>
      </w:r>
      <w:r w:rsidR="003A349B">
        <w:t xml:space="preserve"> </w:t>
      </w:r>
      <w:r w:rsidR="00A12B49">
        <w:t xml:space="preserve">health and safety; </w:t>
      </w:r>
      <w:r w:rsidR="003A349B">
        <w:t xml:space="preserve">enabled a </w:t>
      </w:r>
      <w:r w:rsidR="00DF21E1">
        <w:t xml:space="preserve">form of evaluation </w:t>
      </w:r>
      <w:r w:rsidR="00964A7B">
        <w:t xml:space="preserve">of this role </w:t>
      </w:r>
      <w:r w:rsidR="00DF21E1">
        <w:t xml:space="preserve">that </w:t>
      </w:r>
      <w:r w:rsidR="00547BE5">
        <w:t>enable</w:t>
      </w:r>
      <w:r w:rsidR="001F11DF">
        <w:t>d</w:t>
      </w:r>
      <w:r w:rsidR="00547BE5">
        <w:t xml:space="preserve"> </w:t>
      </w:r>
      <w:r w:rsidR="00DC64B0">
        <w:t xml:space="preserve">results to be achieved which will provide </w:t>
      </w:r>
      <w:r w:rsidR="003D5756">
        <w:t>useful</w:t>
      </w:r>
      <w:r w:rsidR="00DC64B0">
        <w:t xml:space="preserve"> </w:t>
      </w:r>
      <w:r w:rsidR="0069405C">
        <w:t>inputs into</w:t>
      </w:r>
      <w:r w:rsidR="00DC64B0">
        <w:t xml:space="preserve"> </w:t>
      </w:r>
      <w:r w:rsidR="0069405C">
        <w:t>the appropriate decisions.</w:t>
      </w:r>
      <w:r w:rsidR="000667DC">
        <w:t xml:space="preserve">  </w:t>
      </w:r>
    </w:p>
    <w:p w14:paraId="55810631" w14:textId="205414BD" w:rsidR="004716A3" w:rsidRDefault="00CA22BD" w:rsidP="00A21DA6">
      <w:pPr>
        <w:pStyle w:val="Heading1"/>
      </w:pPr>
      <w:bookmarkStart w:id="11" w:name="_Toc141795549"/>
      <w:r>
        <w:t>Survey</w:t>
      </w:r>
      <w:bookmarkEnd w:id="11"/>
    </w:p>
    <w:p w14:paraId="43FB5D58" w14:textId="2F7FD327" w:rsidR="009F600B" w:rsidRDefault="00CA22BD" w:rsidP="00D026E7">
      <w:pPr>
        <w:pStyle w:val="numbpara"/>
        <w:rPr>
          <w:lang w:eastAsia="en-US"/>
        </w:rPr>
      </w:pPr>
      <w:proofErr w:type="gramStart"/>
      <w:r>
        <w:t>In order to</w:t>
      </w:r>
      <w:proofErr w:type="gramEnd"/>
      <w:r>
        <w:t xml:space="preserve"> obtain </w:t>
      </w:r>
      <w:r w:rsidR="00D41C08">
        <w:t xml:space="preserve">information upon which to undertake the </w:t>
      </w:r>
      <w:r w:rsidR="003D5756">
        <w:t>project</w:t>
      </w:r>
      <w:r w:rsidR="00D41C08">
        <w:t xml:space="preserve"> the </w:t>
      </w:r>
      <w:r w:rsidR="003A2483">
        <w:t xml:space="preserve">PPTA arranged for the </w:t>
      </w:r>
      <w:r w:rsidR="00D41C08">
        <w:t xml:space="preserve">Consultant </w:t>
      </w:r>
      <w:r w:rsidR="003A2483">
        <w:t>to send out a survey</w:t>
      </w:r>
      <w:r w:rsidR="002E3D20">
        <w:t xml:space="preserve"> (the survey)</w:t>
      </w:r>
      <w:r w:rsidR="003A2483">
        <w:t xml:space="preserve"> to Laboratory Managers through the </w:t>
      </w:r>
      <w:r w:rsidR="00151567">
        <w:t xml:space="preserve">New Zealand Association of Science Educators’ </w:t>
      </w:r>
      <w:r w:rsidR="009F2960">
        <w:t xml:space="preserve">(NZASE) </w:t>
      </w:r>
      <w:r w:rsidR="00151567">
        <w:t>newsletter</w:t>
      </w:r>
      <w:r w:rsidR="0091002B">
        <w:t xml:space="preserve">.  The newsletter contained a link </w:t>
      </w:r>
      <w:r w:rsidR="006D76CF">
        <w:t xml:space="preserve">to a survey using Google Forms.  </w:t>
      </w:r>
    </w:p>
    <w:p w14:paraId="26330FC5" w14:textId="1ECEC643" w:rsidR="007B5481" w:rsidRDefault="00543345" w:rsidP="00D026E7">
      <w:pPr>
        <w:pStyle w:val="numbpara"/>
      </w:pPr>
      <w:r>
        <w:t>T</w:t>
      </w:r>
      <w:r w:rsidR="006A06D0">
        <w:t xml:space="preserve">he PPTA </w:t>
      </w:r>
      <w:r w:rsidR="0007399A">
        <w:t xml:space="preserve">informed the Consultant </w:t>
      </w:r>
      <w:r>
        <w:t>that the number of secondary schools is</w:t>
      </w:r>
      <w:r w:rsidR="0007399A">
        <w:t xml:space="preserve">, </w:t>
      </w:r>
      <w:r w:rsidR="007B5481" w:rsidRPr="00470C95">
        <w:rPr>
          <w:i/>
          <w:iCs/>
        </w:rPr>
        <w:t xml:space="preserve">“… </w:t>
      </w:r>
      <w:r w:rsidR="0007399A" w:rsidRPr="00470C95">
        <w:rPr>
          <w:i/>
          <w:iCs/>
        </w:rPr>
        <w:t>Total:</w:t>
      </w:r>
      <w:r w:rsidR="007B5481" w:rsidRPr="00470C95">
        <w:rPr>
          <w:i/>
          <w:iCs/>
        </w:rPr>
        <w:t xml:space="preserve"> </w:t>
      </w:r>
      <w:r w:rsidR="0007399A" w:rsidRPr="00470C95">
        <w:rPr>
          <w:i/>
          <w:iCs/>
        </w:rPr>
        <w:t xml:space="preserve">542.  </w:t>
      </w:r>
      <w:r w:rsidR="007B5481" w:rsidRPr="00470C95">
        <w:rPr>
          <w:i/>
          <w:iCs/>
        </w:rPr>
        <w:t xml:space="preserve">This will include some very small schools that will have limited senior </w:t>
      </w:r>
      <w:proofErr w:type="gramStart"/>
      <w:r w:rsidR="007B5481" w:rsidRPr="00470C95">
        <w:rPr>
          <w:i/>
          <w:iCs/>
        </w:rPr>
        <w:t>students, and</w:t>
      </w:r>
      <w:proofErr w:type="gramEnd"/>
      <w:r w:rsidR="007B5481" w:rsidRPr="00470C95">
        <w:rPr>
          <w:i/>
          <w:iCs/>
        </w:rPr>
        <w:t xml:space="preserve"> may not therefore have laboratory facilities. It is difficult to know exactly how many there should be, but I suspect somewhere in the vicinity of 470-500.”</w:t>
      </w:r>
      <w:r w:rsidR="009F2960" w:rsidRPr="00245D03">
        <w:t xml:space="preserve"> </w:t>
      </w:r>
      <w:r w:rsidR="009F2960">
        <w:t xml:space="preserve"> It is not known exactly how many Laboratory Managers </w:t>
      </w:r>
      <w:proofErr w:type="gramStart"/>
      <w:r w:rsidR="009F2960">
        <w:t xml:space="preserve">are </w:t>
      </w:r>
      <w:r w:rsidR="00365CC5">
        <w:t>members</w:t>
      </w:r>
      <w:r w:rsidR="009F2960">
        <w:t xml:space="preserve"> of </w:t>
      </w:r>
      <w:r w:rsidR="00365CC5">
        <w:t>NZASE</w:t>
      </w:r>
      <w:proofErr w:type="gramEnd"/>
      <w:r w:rsidR="00365CC5">
        <w:t xml:space="preserve"> but it is expected that many are</w:t>
      </w:r>
      <w:r w:rsidR="006E0A62">
        <w:t>,</w:t>
      </w:r>
      <w:r w:rsidR="00365CC5">
        <w:t xml:space="preserve"> due to the </w:t>
      </w:r>
      <w:r w:rsidR="006D0331">
        <w:t>fact that they are science educators</w:t>
      </w:r>
      <w:r w:rsidR="009B6AF1">
        <w:t xml:space="preserve">, </w:t>
      </w:r>
      <w:r w:rsidR="00B01012">
        <w:t xml:space="preserve">although </w:t>
      </w:r>
      <w:r w:rsidR="009B6AF1">
        <w:t xml:space="preserve">there will </w:t>
      </w:r>
      <w:r w:rsidR="00B01012">
        <w:t xml:space="preserve">be </w:t>
      </w:r>
      <w:r w:rsidR="009B6AF1">
        <w:t xml:space="preserve">Laboratory Managers who are not </w:t>
      </w:r>
      <w:r w:rsidR="00F34958">
        <w:t xml:space="preserve">NZASE </w:t>
      </w:r>
      <w:r w:rsidR="009B6AF1">
        <w:t xml:space="preserve">members and therefore </w:t>
      </w:r>
      <w:r w:rsidR="000F221B">
        <w:t>may</w:t>
      </w:r>
      <w:r w:rsidR="009B6AF1">
        <w:t xml:space="preserve"> not</w:t>
      </w:r>
      <w:r w:rsidR="00B01012">
        <w:t xml:space="preserve"> have</w:t>
      </w:r>
      <w:r w:rsidR="009B6AF1">
        <w:t xml:space="preserve"> receive</w:t>
      </w:r>
      <w:r w:rsidR="00B01012">
        <w:t>d</w:t>
      </w:r>
      <w:r w:rsidR="009B6AF1">
        <w:t xml:space="preserve"> the survey.</w:t>
      </w:r>
    </w:p>
    <w:p w14:paraId="02142215" w14:textId="428D4DD8" w:rsidR="00CD1DB6" w:rsidRDefault="00096A74" w:rsidP="00D026E7">
      <w:pPr>
        <w:pStyle w:val="numbpara"/>
        <w:spacing w:after="0"/>
      </w:pPr>
      <w:r>
        <w:t>69</w:t>
      </w:r>
      <w:r w:rsidR="007301A2">
        <w:t xml:space="preserve"> responses were received to the survey.  </w:t>
      </w:r>
      <w:r w:rsidR="00907E54">
        <w:t>Using</w:t>
      </w:r>
      <w:r w:rsidR="00FD236C">
        <w:t xml:space="preserve"> the PPTA estimates of schools </w:t>
      </w:r>
      <w:r w:rsidR="002628E7">
        <w:t>likely to have</w:t>
      </w:r>
      <w:r w:rsidR="00FD236C">
        <w:t xml:space="preserve"> a Laboratory Manager role (</w:t>
      </w:r>
      <w:r w:rsidR="00E12BA4">
        <w:t>470-</w:t>
      </w:r>
      <w:r w:rsidR="00FD236C">
        <w:t xml:space="preserve">500) this provides a response rate of </w:t>
      </w:r>
      <w:r w:rsidR="00E12BA4">
        <w:t xml:space="preserve">13.8% to </w:t>
      </w:r>
      <w:r w:rsidR="00F62A31">
        <w:t>14</w:t>
      </w:r>
      <w:r w:rsidR="00E12BA4">
        <w:t>.7</w:t>
      </w:r>
      <w:r w:rsidR="00F62A31">
        <w:t xml:space="preserve">% which is </w:t>
      </w:r>
      <w:r w:rsidR="00255B30">
        <w:t xml:space="preserve">acceptable </w:t>
      </w:r>
      <w:r w:rsidR="001A205E">
        <w:t xml:space="preserve">for such a survey.  </w:t>
      </w:r>
      <w:r w:rsidR="00CD1DB6">
        <w:t>However, c</w:t>
      </w:r>
      <w:r w:rsidR="001A4C10">
        <w:t xml:space="preserve">aution is required in </w:t>
      </w:r>
      <w:r w:rsidR="0016507C">
        <w:t xml:space="preserve">completely </w:t>
      </w:r>
      <w:r w:rsidR="001A4C10" w:rsidRPr="004026DF">
        <w:t>generalising</w:t>
      </w:r>
      <w:r w:rsidR="001A4C10">
        <w:t xml:space="preserve"> these responses </w:t>
      </w:r>
      <w:r w:rsidR="00457CFD">
        <w:t xml:space="preserve">to </w:t>
      </w:r>
      <w:r w:rsidR="001A4C10">
        <w:t xml:space="preserve">the </w:t>
      </w:r>
      <w:r w:rsidR="00E67767">
        <w:t>total</w:t>
      </w:r>
      <w:r w:rsidR="001A4C10">
        <w:t xml:space="preserve"> population </w:t>
      </w:r>
      <w:r w:rsidR="0023325D">
        <w:t>o</w:t>
      </w:r>
      <w:r w:rsidR="001A4C10">
        <w:t>f Laboratory Managers because</w:t>
      </w:r>
      <w:r w:rsidR="00B04039">
        <w:t>,</w:t>
      </w:r>
      <w:r w:rsidR="00B04039" w:rsidRPr="00B04039">
        <w:t xml:space="preserve"> </w:t>
      </w:r>
      <w:r w:rsidR="00B04039">
        <w:t xml:space="preserve">for pragmatic reasons relating to timeframes and </w:t>
      </w:r>
      <w:r w:rsidR="004026DF">
        <w:t>capability</w:t>
      </w:r>
      <w:r w:rsidR="001A4C10">
        <w:t xml:space="preserve">: </w:t>
      </w:r>
    </w:p>
    <w:p w14:paraId="574EC63C" w14:textId="43DFA7CD" w:rsidR="00640F19" w:rsidRPr="004026DF" w:rsidRDefault="00AE55A3" w:rsidP="000C2A42">
      <w:pPr>
        <w:pStyle w:val="BULLETNORM"/>
      </w:pPr>
      <w:r w:rsidRPr="004026DF">
        <w:t xml:space="preserve">the survey </w:t>
      </w:r>
      <w:r w:rsidR="000930D8" w:rsidRPr="004026DF">
        <w:t>did</w:t>
      </w:r>
      <w:r w:rsidRPr="004026DF">
        <w:t xml:space="preserve"> not </w:t>
      </w:r>
      <w:r w:rsidR="001F1FA7" w:rsidRPr="004026DF">
        <w:t>utilise</w:t>
      </w:r>
      <w:r w:rsidRPr="004026DF">
        <w:t xml:space="preserve"> random sampl</w:t>
      </w:r>
      <w:r w:rsidR="001F1FA7" w:rsidRPr="004026DF">
        <w:t>ing techniques</w:t>
      </w:r>
      <w:r w:rsidRPr="004026DF">
        <w:t xml:space="preserve"> and is therefore not as statistically accurate as if it had; and </w:t>
      </w:r>
    </w:p>
    <w:p w14:paraId="4FBBBEFB" w14:textId="7287B0CD" w:rsidR="0007399A" w:rsidRPr="004026DF" w:rsidRDefault="00A10EEC" w:rsidP="000C2A42">
      <w:pPr>
        <w:pStyle w:val="BULLETNORM"/>
        <w:spacing w:after="180"/>
        <w:ind w:hanging="284"/>
      </w:pPr>
      <w:r w:rsidRPr="004026DF">
        <w:t>the responses were self-report</w:t>
      </w:r>
      <w:r w:rsidR="00A2264B" w:rsidRPr="004026DF">
        <w:t>ed</w:t>
      </w:r>
      <w:r w:rsidRPr="004026DF">
        <w:t xml:space="preserve"> by the respondents concerned </w:t>
      </w:r>
      <w:r w:rsidR="006927E7" w:rsidRPr="004026DF">
        <w:t xml:space="preserve">and that provides a lower level of confidence in </w:t>
      </w:r>
      <w:r w:rsidR="00D465A9">
        <w:t xml:space="preserve">statistical </w:t>
      </w:r>
      <w:r w:rsidR="006927E7" w:rsidRPr="004026DF">
        <w:t xml:space="preserve">results than if the </w:t>
      </w:r>
      <w:r w:rsidR="008F5B5E">
        <w:t>data</w:t>
      </w:r>
      <w:r w:rsidR="006927E7" w:rsidRPr="004026DF">
        <w:t xml:space="preserve"> had been obtained </w:t>
      </w:r>
      <w:r w:rsidR="00E76C98">
        <w:t>directly</w:t>
      </w:r>
      <w:r w:rsidR="00E76C98" w:rsidRPr="004026DF">
        <w:t xml:space="preserve"> </w:t>
      </w:r>
      <w:r w:rsidR="006927E7" w:rsidRPr="004026DF">
        <w:t xml:space="preserve">from </w:t>
      </w:r>
      <w:r w:rsidR="00640F19" w:rsidRPr="004026DF">
        <w:t>the</w:t>
      </w:r>
      <w:r w:rsidR="0086341E">
        <w:t>ir organisations’</w:t>
      </w:r>
      <w:r w:rsidR="00640F19" w:rsidRPr="004026DF">
        <w:t xml:space="preserve"> </w:t>
      </w:r>
      <w:r w:rsidR="00E67CD2">
        <w:t>administration</w:t>
      </w:r>
      <w:r w:rsidR="00640F19" w:rsidRPr="004026DF">
        <w:t>.</w:t>
      </w:r>
    </w:p>
    <w:p w14:paraId="0168C2D4" w14:textId="15181D8E" w:rsidR="004B32DA" w:rsidRDefault="00E93DDC" w:rsidP="00D026E7">
      <w:pPr>
        <w:pStyle w:val="numbpara"/>
      </w:pPr>
      <w:r>
        <w:t>The survey</w:t>
      </w:r>
      <w:r w:rsidR="00A12B12">
        <w:t xml:space="preserve"> </w:t>
      </w:r>
      <w:r w:rsidR="002C3294">
        <w:t>outcomes</w:t>
      </w:r>
      <w:r w:rsidR="00844082">
        <w:t xml:space="preserve"> are reported below</w:t>
      </w:r>
      <w:r w:rsidR="002C3294">
        <w:t>.  Note that respondents were promised anonymity</w:t>
      </w:r>
      <w:r w:rsidR="00881683">
        <w:t xml:space="preserve"> and only the Consultant saw the full responses.</w:t>
      </w:r>
      <w:r w:rsidR="00A7781B">
        <w:t xml:space="preserve">  Where comments are </w:t>
      </w:r>
      <w:r w:rsidR="0088685F">
        <w:t>quoted</w:t>
      </w:r>
      <w:r w:rsidR="00A7781B">
        <w:t xml:space="preserve">, they have been </w:t>
      </w:r>
      <w:r w:rsidR="005461B5">
        <w:t>selected</w:t>
      </w:r>
      <w:r w:rsidR="00A7781B">
        <w:t xml:space="preserve"> to highlight a particular aspect </w:t>
      </w:r>
      <w:r w:rsidR="0040517F">
        <w:t>described</w:t>
      </w:r>
      <w:r w:rsidR="00A7781B">
        <w:t xml:space="preserve"> by respondents</w:t>
      </w:r>
      <w:r w:rsidR="00E218DA">
        <w:t>.  T</w:t>
      </w:r>
      <w:r w:rsidR="00C61391">
        <w:t>he rep</w:t>
      </w:r>
      <w:r w:rsidR="005461B5">
        <w:t>or</w:t>
      </w:r>
      <w:r w:rsidR="00C61391">
        <w:t xml:space="preserve">ting of responses </w:t>
      </w:r>
      <w:r w:rsidR="00E218DA">
        <w:t>was</w:t>
      </w:r>
      <w:r w:rsidR="00C61391">
        <w:t xml:space="preserve"> necessar</w:t>
      </w:r>
      <w:r w:rsidR="005461B5">
        <w:t>il</w:t>
      </w:r>
      <w:r w:rsidR="00C61391">
        <w:t>y limited to prevent th</w:t>
      </w:r>
      <w:r w:rsidR="00637E45">
        <w:t>is</w:t>
      </w:r>
      <w:r w:rsidR="00C61391">
        <w:t xml:space="preserve"> report f</w:t>
      </w:r>
      <w:r w:rsidR="00E218DA">
        <w:t>ro</w:t>
      </w:r>
      <w:r w:rsidR="00C61391">
        <w:t>m being too cumbersome.  A</w:t>
      </w:r>
      <w:r w:rsidR="00A7781B">
        <w:t xml:space="preserve">ll </w:t>
      </w:r>
      <w:r w:rsidR="006F1446">
        <w:t xml:space="preserve">responses were </w:t>
      </w:r>
      <w:proofErr w:type="gramStart"/>
      <w:r w:rsidR="006F1446">
        <w:t>taken into account</w:t>
      </w:r>
      <w:proofErr w:type="gramEnd"/>
      <w:r w:rsidR="006F1446">
        <w:t xml:space="preserve"> in the Consultant’s deliberations </w:t>
      </w:r>
      <w:r w:rsidR="00A0626C">
        <w:t>for this report</w:t>
      </w:r>
      <w:r w:rsidR="00C61391">
        <w:t xml:space="preserve"> not just those </w:t>
      </w:r>
      <w:r w:rsidR="00406647">
        <w:t>quoted</w:t>
      </w:r>
      <w:r w:rsidR="00C61391">
        <w:t xml:space="preserve"> </w:t>
      </w:r>
      <w:r w:rsidR="00232547">
        <w:t>below.</w:t>
      </w:r>
    </w:p>
    <w:p w14:paraId="1AD86B22" w14:textId="2AC36F80" w:rsidR="00942F5E" w:rsidRDefault="002E3D20" w:rsidP="00942F5E">
      <w:pPr>
        <w:pStyle w:val="Heading2"/>
      </w:pPr>
      <w:bookmarkStart w:id="12" w:name="_Toc141795550"/>
      <w:r>
        <w:t>Question 1 – Full-time or Part-time</w:t>
      </w:r>
      <w:bookmarkEnd w:id="12"/>
    </w:p>
    <w:p w14:paraId="24D0C452" w14:textId="11471449" w:rsidR="007C68F3" w:rsidRDefault="002D7E8B" w:rsidP="00D026E7">
      <w:pPr>
        <w:pStyle w:val="numbpara"/>
      </w:pPr>
      <w:r>
        <w:t>Question 1 asked</w:t>
      </w:r>
      <w:r w:rsidR="005E72D8">
        <w:t xml:space="preserve"> about </w:t>
      </w:r>
      <w:r w:rsidR="00A36F56">
        <w:t>t</w:t>
      </w:r>
      <w:r w:rsidR="005E72D8">
        <w:t>he full</w:t>
      </w:r>
      <w:r w:rsidR="00A36F56">
        <w:t>-time</w:t>
      </w:r>
      <w:r w:rsidR="005E72D8">
        <w:t xml:space="preserve"> vs part-time nature of the respondent’s </w:t>
      </w:r>
      <w:r w:rsidR="00A36F56">
        <w:t>job.</w:t>
      </w:r>
      <w:r w:rsidR="000D4941">
        <w:t xml:space="preserve">  </w:t>
      </w:r>
      <w:r w:rsidR="003D79B2">
        <w:t xml:space="preserve">In </w:t>
      </w:r>
      <w:r w:rsidR="00202650">
        <w:t xml:space="preserve">the survey </w:t>
      </w:r>
      <w:r w:rsidR="00593B87">
        <w:t xml:space="preserve">only 7.2% of the responses </w:t>
      </w:r>
      <w:r w:rsidR="00033D64">
        <w:t xml:space="preserve">held the </w:t>
      </w:r>
      <w:r w:rsidR="00A0626C">
        <w:t xml:space="preserve">Laboratory Manager </w:t>
      </w:r>
      <w:r w:rsidR="00033D64">
        <w:t>role full-time</w:t>
      </w:r>
      <w:r w:rsidR="00664D0C">
        <w:t xml:space="preserve"> (see </w:t>
      </w:r>
      <w:r w:rsidR="00664D0C">
        <w:fldChar w:fldCharType="begin"/>
      </w:r>
      <w:r w:rsidR="00664D0C">
        <w:instrText xml:space="preserve"> REF _Ref124157628 \h </w:instrText>
      </w:r>
      <w:r w:rsidR="00664D0C">
        <w:fldChar w:fldCharType="separate"/>
      </w:r>
      <w:r w:rsidR="00797314">
        <w:t xml:space="preserve">Figure </w:t>
      </w:r>
      <w:r w:rsidR="00797314">
        <w:rPr>
          <w:noProof/>
        </w:rPr>
        <w:t>1</w:t>
      </w:r>
      <w:r w:rsidR="00664D0C">
        <w:fldChar w:fldCharType="end"/>
      </w:r>
      <w:r w:rsidR="00664D0C">
        <w:t>)</w:t>
      </w:r>
      <w:r w:rsidR="00D71C05">
        <w:t>.  I</w:t>
      </w:r>
      <w:r w:rsidR="00D81A70">
        <w:t xml:space="preserve">n </w:t>
      </w:r>
      <w:r w:rsidR="00045A6C">
        <w:t xml:space="preserve">all the other </w:t>
      </w:r>
      <w:r w:rsidR="00B606B1">
        <w:t>responses</w:t>
      </w:r>
      <w:r w:rsidR="00D71C05">
        <w:t>,</w:t>
      </w:r>
      <w:r w:rsidR="00045A6C">
        <w:t xml:space="preserve"> </w:t>
      </w:r>
      <w:r w:rsidR="00D81A70">
        <w:t xml:space="preserve">the role is </w:t>
      </w:r>
      <w:r w:rsidR="00B606B1">
        <w:t xml:space="preserve">undertaken </w:t>
      </w:r>
      <w:r w:rsidR="00D81A70">
        <w:t xml:space="preserve">as a part-time activity </w:t>
      </w:r>
      <w:r w:rsidR="00B606B1">
        <w:t>in addition to a substantive other job</w:t>
      </w:r>
      <w:r w:rsidR="00725E3E">
        <w:t xml:space="preserve"> (and in a small number of instances it is a part-time job only)</w:t>
      </w:r>
      <w:r w:rsidR="00B606B1">
        <w:t>.</w:t>
      </w:r>
      <w:r w:rsidR="00864CD3">
        <w:t xml:space="preserve">  </w:t>
      </w:r>
      <w:r w:rsidR="009E28F3">
        <w:t xml:space="preserve">Of those with other substantive roles, </w:t>
      </w:r>
      <w:r w:rsidR="008B197B">
        <w:t>t</w:t>
      </w:r>
      <w:r w:rsidR="00864CD3">
        <w:t xml:space="preserve">he highest </w:t>
      </w:r>
      <w:r w:rsidR="00821E36">
        <w:t xml:space="preserve">number </w:t>
      </w:r>
      <w:r w:rsidR="008B197B">
        <w:t>are</w:t>
      </w:r>
      <w:r w:rsidR="00821E36">
        <w:t xml:space="preserve"> </w:t>
      </w:r>
      <w:r w:rsidR="00FD2B75" w:rsidRPr="00FD2B75">
        <w:t>laboratory technicians</w:t>
      </w:r>
      <w:r w:rsidR="00FD2B75">
        <w:t xml:space="preserve"> (36.2%</w:t>
      </w:r>
      <w:proofErr w:type="gramStart"/>
      <w:r w:rsidR="00FD2B75">
        <w:t>)</w:t>
      </w:r>
      <w:proofErr w:type="gramEnd"/>
      <w:r w:rsidR="00FD2B75">
        <w:t xml:space="preserve"> </w:t>
      </w:r>
      <w:r w:rsidR="00821E36">
        <w:t xml:space="preserve">and the others range through the many types of science and chemistry teacher roles including </w:t>
      </w:r>
      <w:r w:rsidR="00D71C05">
        <w:t>HODs etc.</w:t>
      </w:r>
      <w:r w:rsidR="00A36F56">
        <w:t xml:space="preserve">  </w:t>
      </w:r>
    </w:p>
    <w:p w14:paraId="49BA86FE" w14:textId="77777777" w:rsidR="002E3D20" w:rsidRDefault="001D6AC0" w:rsidP="00C72EB5">
      <w:pPr>
        <w:keepNext/>
        <w:spacing w:after="0" w:line="240" w:lineRule="auto"/>
        <w:jc w:val="center"/>
      </w:pPr>
      <w:r>
        <w:rPr>
          <w:noProof/>
        </w:rPr>
        <w:lastRenderedPageBreak/>
        <w:drawing>
          <wp:inline distT="0" distB="0" distL="0" distR="0" wp14:anchorId="2F9144A4" wp14:editId="07C51EAB">
            <wp:extent cx="4284133" cy="1803066"/>
            <wp:effectExtent l="0" t="0" r="2540" b="6985"/>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805" cy="1817658"/>
                    </a:xfrm>
                    <a:prstGeom prst="rect">
                      <a:avLst/>
                    </a:prstGeom>
                    <a:noFill/>
                    <a:ln>
                      <a:noFill/>
                    </a:ln>
                  </pic:spPr>
                </pic:pic>
              </a:graphicData>
            </a:graphic>
          </wp:inline>
        </w:drawing>
      </w:r>
    </w:p>
    <w:p w14:paraId="57ECA98B" w14:textId="4A9C69D6" w:rsidR="001D6AC0" w:rsidRDefault="002E3D20" w:rsidP="002E3D20">
      <w:pPr>
        <w:pStyle w:val="Caption"/>
      </w:pPr>
      <w:bookmarkStart w:id="13" w:name="_Ref124157628"/>
      <w:bookmarkStart w:id="14" w:name="_Toc141795582"/>
      <w:r>
        <w:t xml:space="preserve">Figure </w:t>
      </w:r>
      <w:fldSimple w:instr=" SEQ Figure \* ARABIC ">
        <w:r w:rsidR="00797314">
          <w:rPr>
            <w:noProof/>
          </w:rPr>
          <w:t>1</w:t>
        </w:r>
      </w:fldSimple>
      <w:bookmarkEnd w:id="13"/>
      <w:r>
        <w:t xml:space="preserve"> - Responses </w:t>
      </w:r>
      <w:r w:rsidR="00BE48F6">
        <w:t xml:space="preserve">relating to full vs </w:t>
      </w:r>
      <w:proofErr w:type="gramStart"/>
      <w:r w:rsidR="00BE48F6">
        <w:t>part-time</w:t>
      </w:r>
      <w:bookmarkEnd w:id="14"/>
      <w:proofErr w:type="gramEnd"/>
    </w:p>
    <w:p w14:paraId="1B83554C" w14:textId="129534D7" w:rsidR="0003561F" w:rsidRDefault="0003561F" w:rsidP="0003561F">
      <w:pPr>
        <w:pStyle w:val="Heading2"/>
      </w:pPr>
      <w:bookmarkStart w:id="15" w:name="_Toc141795551"/>
      <w:r>
        <w:t xml:space="preserve">Question 2 </w:t>
      </w:r>
      <w:r w:rsidR="00A038D0">
        <w:t>–</w:t>
      </w:r>
      <w:r>
        <w:t xml:space="preserve"> </w:t>
      </w:r>
      <w:r w:rsidR="00054160">
        <w:t>R</w:t>
      </w:r>
      <w:r w:rsidR="00EB44F6">
        <w:t xml:space="preserve">eason for holding the </w:t>
      </w:r>
      <w:proofErr w:type="gramStart"/>
      <w:r w:rsidR="00EB44F6">
        <w:t>role</w:t>
      </w:r>
      <w:bookmarkEnd w:id="15"/>
      <w:proofErr w:type="gramEnd"/>
    </w:p>
    <w:p w14:paraId="6A7682FE" w14:textId="77F64077" w:rsidR="00EB44F6" w:rsidRPr="00EB44F6" w:rsidRDefault="002E7CF9" w:rsidP="00D026E7">
      <w:pPr>
        <w:pStyle w:val="numbpara"/>
      </w:pPr>
      <w:bookmarkStart w:id="16" w:name="_Ref125722772"/>
      <w:r>
        <w:t xml:space="preserve">There had been concern expressed that </w:t>
      </w:r>
      <w:r w:rsidRPr="00001A2E">
        <w:t>some</w:t>
      </w:r>
      <w:r>
        <w:t xml:space="preserve"> Laboratory Managers </w:t>
      </w:r>
      <w:r w:rsidR="003C0F8E">
        <w:t xml:space="preserve">felt compelled to undertake the role because </w:t>
      </w:r>
      <w:r w:rsidR="00426F83">
        <w:t>no-one else would,</w:t>
      </w:r>
      <w:r w:rsidR="003C0F8E">
        <w:t xml:space="preserve"> </w:t>
      </w:r>
      <w:r w:rsidR="00782E86">
        <w:t>rather than because they had freely chosen to apply for it.</w:t>
      </w:r>
      <w:r w:rsidR="0077625E">
        <w:t xml:space="preserve">  </w:t>
      </w:r>
      <w:r w:rsidR="00325050">
        <w:t>Question 2 asked respondents about this aspect</w:t>
      </w:r>
      <w:r w:rsidR="00051B08">
        <w:t xml:space="preserve"> and it was found that</w:t>
      </w:r>
      <w:r w:rsidR="0077625E">
        <w:t xml:space="preserve"> only 17.4% held the role because they </w:t>
      </w:r>
      <w:r w:rsidR="00664D0C">
        <w:t>wanted it and applied for it</w:t>
      </w:r>
      <w:r w:rsidR="00353085">
        <w:t xml:space="preserve"> (see </w:t>
      </w:r>
      <w:r w:rsidR="00353085">
        <w:fldChar w:fldCharType="begin"/>
      </w:r>
      <w:r w:rsidR="00353085">
        <w:instrText xml:space="preserve"> REF _Ref124161666 \h </w:instrText>
      </w:r>
      <w:r w:rsidR="00353085">
        <w:fldChar w:fldCharType="separate"/>
      </w:r>
      <w:r w:rsidR="00797314">
        <w:t xml:space="preserve">Figure </w:t>
      </w:r>
      <w:r w:rsidR="00797314">
        <w:rPr>
          <w:noProof/>
        </w:rPr>
        <w:t>2</w:t>
      </w:r>
      <w:r w:rsidR="00353085">
        <w:fldChar w:fldCharType="end"/>
      </w:r>
      <w:r w:rsidR="00353085">
        <w:t>)</w:t>
      </w:r>
      <w:r w:rsidR="00664D0C">
        <w:t xml:space="preserve">.  </w:t>
      </w:r>
      <w:r w:rsidR="00D051BD">
        <w:t xml:space="preserve">All the others are undertaking the role </w:t>
      </w:r>
      <w:r w:rsidR="008D5030">
        <w:t xml:space="preserve">for various reasons mainly based on </w:t>
      </w:r>
      <w:r w:rsidR="00D361C4">
        <w:t xml:space="preserve">a strong </w:t>
      </w:r>
      <w:r w:rsidR="008D5030">
        <w:t>personal commitment to the need for</w:t>
      </w:r>
      <w:r w:rsidR="00353085">
        <w:t xml:space="preserve"> effecti</w:t>
      </w:r>
      <w:r w:rsidR="00654D4D">
        <w:t>ve and safe</w:t>
      </w:r>
      <w:r w:rsidR="008D5030">
        <w:t xml:space="preserve"> </w:t>
      </w:r>
      <w:r w:rsidR="007666DC">
        <w:t xml:space="preserve">laboratory work as a </w:t>
      </w:r>
      <w:r w:rsidR="001D46F8">
        <w:t>crucial</w:t>
      </w:r>
      <w:r w:rsidR="007666DC">
        <w:t xml:space="preserve"> component of science teaching.</w:t>
      </w:r>
      <w:bookmarkEnd w:id="16"/>
      <w:r w:rsidR="008D5030">
        <w:t xml:space="preserve"> </w:t>
      </w:r>
      <w:r w:rsidR="00664D0C">
        <w:t xml:space="preserve"> </w:t>
      </w:r>
    </w:p>
    <w:p w14:paraId="6A633FF3" w14:textId="77777777" w:rsidR="007666DC" w:rsidRDefault="00A038D0" w:rsidP="00E651B7">
      <w:pPr>
        <w:keepNext/>
        <w:spacing w:after="0" w:line="240" w:lineRule="auto"/>
        <w:jc w:val="center"/>
      </w:pPr>
      <w:r>
        <w:rPr>
          <w:noProof/>
          <w:lang w:eastAsia="en-GB"/>
        </w:rPr>
        <w:drawing>
          <wp:inline distT="0" distB="0" distL="0" distR="0" wp14:anchorId="70FE217B" wp14:editId="27D747C6">
            <wp:extent cx="4292600" cy="18066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8406" cy="1834325"/>
                    </a:xfrm>
                    <a:prstGeom prst="rect">
                      <a:avLst/>
                    </a:prstGeom>
                    <a:noFill/>
                    <a:ln>
                      <a:noFill/>
                    </a:ln>
                  </pic:spPr>
                </pic:pic>
              </a:graphicData>
            </a:graphic>
          </wp:inline>
        </w:drawing>
      </w:r>
    </w:p>
    <w:p w14:paraId="18E4AA5F" w14:textId="6D7FDF15" w:rsidR="00A038D0" w:rsidRDefault="007666DC" w:rsidP="007666DC">
      <w:pPr>
        <w:pStyle w:val="Caption"/>
      </w:pPr>
      <w:bookmarkStart w:id="17" w:name="_Ref124161666"/>
      <w:bookmarkStart w:id="18" w:name="_Toc141795583"/>
      <w:r>
        <w:t xml:space="preserve">Figure </w:t>
      </w:r>
      <w:fldSimple w:instr=" SEQ Figure \* ARABIC ">
        <w:r w:rsidR="00797314">
          <w:rPr>
            <w:noProof/>
          </w:rPr>
          <w:t>2</w:t>
        </w:r>
      </w:fldSimple>
      <w:bookmarkEnd w:id="17"/>
      <w:r>
        <w:t xml:space="preserve"> - Reasons for holding the Laboratory Man</w:t>
      </w:r>
      <w:r w:rsidR="00EF3A91">
        <w:t>a</w:t>
      </w:r>
      <w:r>
        <w:t xml:space="preserve">ger </w:t>
      </w:r>
      <w:proofErr w:type="gramStart"/>
      <w:r>
        <w:t>role</w:t>
      </w:r>
      <w:bookmarkEnd w:id="18"/>
      <w:proofErr w:type="gramEnd"/>
    </w:p>
    <w:p w14:paraId="22E3FCCB" w14:textId="3352D119" w:rsidR="007666DC" w:rsidRDefault="00D04164" w:rsidP="008708E3">
      <w:pPr>
        <w:pStyle w:val="Heading2"/>
      </w:pPr>
      <w:bookmarkStart w:id="19" w:name="_Toc141795552"/>
      <w:r>
        <w:t xml:space="preserve">Question 3 – </w:t>
      </w:r>
      <w:r w:rsidR="00054160">
        <w:t>T</w:t>
      </w:r>
      <w:r>
        <w:t xml:space="preserve">ime spent on the Laboratory Manager </w:t>
      </w:r>
      <w:proofErr w:type="gramStart"/>
      <w:r>
        <w:t>role</w:t>
      </w:r>
      <w:bookmarkEnd w:id="19"/>
      <w:proofErr w:type="gramEnd"/>
    </w:p>
    <w:p w14:paraId="49CFC51A" w14:textId="19D79CFB" w:rsidR="00D04164" w:rsidRDefault="008D2DB5" w:rsidP="00D026E7">
      <w:pPr>
        <w:pStyle w:val="numbpara"/>
      </w:pPr>
      <w:r>
        <w:t>Because the responses were so varied, n</w:t>
      </w:r>
      <w:r w:rsidR="008322B9">
        <w:t>o graph exists for the responses to question</w:t>
      </w:r>
      <w:r w:rsidR="00654D4D">
        <w:t xml:space="preserve"> 3 which asked,</w:t>
      </w:r>
      <w:r w:rsidR="008322B9">
        <w:t xml:space="preserve"> </w:t>
      </w:r>
      <w:r w:rsidR="000509C2" w:rsidRPr="00BB218A">
        <w:rPr>
          <w:i/>
          <w:iCs/>
        </w:rPr>
        <w:t>“</w:t>
      </w:r>
      <w:r w:rsidR="008322B9" w:rsidRPr="00BB218A">
        <w:rPr>
          <w:i/>
          <w:iCs/>
        </w:rPr>
        <w:t>Please provide an estimation of the average amount of time in hours that you spend per week specifically on Laboratory Manager activities</w:t>
      </w:r>
      <w:r w:rsidR="000509C2" w:rsidRPr="00BB218A">
        <w:rPr>
          <w:i/>
          <w:iCs/>
        </w:rPr>
        <w:t>”</w:t>
      </w:r>
      <w:r w:rsidR="009664A2" w:rsidRPr="00246C84">
        <w:t>.</w:t>
      </w:r>
      <w:r w:rsidR="009664A2">
        <w:t xml:space="preserve">  </w:t>
      </w:r>
      <w:r w:rsidR="00096ED5">
        <w:t>Some</w:t>
      </w:r>
      <w:r w:rsidR="0054606A">
        <w:t xml:space="preserve"> </w:t>
      </w:r>
      <w:r w:rsidR="00246C84">
        <w:t xml:space="preserve">respondents </w:t>
      </w:r>
      <w:r w:rsidR="0054606A">
        <w:t xml:space="preserve">were </w:t>
      </w:r>
      <w:r w:rsidR="00F17E33">
        <w:t>un</w:t>
      </w:r>
      <w:r w:rsidR="0054606A">
        <w:t xml:space="preserve">able to </w:t>
      </w:r>
      <w:r w:rsidR="00AC5429">
        <w:t xml:space="preserve">provide a figure </w:t>
      </w:r>
      <w:r w:rsidR="0054606A">
        <w:t xml:space="preserve">because </w:t>
      </w:r>
      <w:r w:rsidR="00C022AA">
        <w:t xml:space="preserve">the time they spend varies depending upon many other factors such as teaching workload.  </w:t>
      </w:r>
      <w:r w:rsidR="004C7206">
        <w:t xml:space="preserve">Many who did specify a </w:t>
      </w:r>
      <w:r w:rsidR="00FA31D1">
        <w:t>figure</w:t>
      </w:r>
      <w:r w:rsidR="004C7206">
        <w:t xml:space="preserve"> did so in a range (</w:t>
      </w:r>
      <w:r w:rsidR="00FA31D1">
        <w:t>1-</w:t>
      </w:r>
      <w:r w:rsidR="00426C5C">
        <w:t>3</w:t>
      </w:r>
      <w:r w:rsidR="004C7206">
        <w:t xml:space="preserve"> or </w:t>
      </w:r>
      <w:r w:rsidR="00A526D2">
        <w:t>4</w:t>
      </w:r>
      <w:r w:rsidR="00FA31D1">
        <w:t>-</w:t>
      </w:r>
      <w:r w:rsidR="00426C5C">
        <w:t>6</w:t>
      </w:r>
      <w:r w:rsidR="00A526D2">
        <w:t xml:space="preserve"> were common).  </w:t>
      </w:r>
      <w:r w:rsidR="00830A23">
        <w:t>Two</w:t>
      </w:r>
      <w:r w:rsidR="00800C7C">
        <w:t xml:space="preserve"> </w:t>
      </w:r>
      <w:r w:rsidR="00F17E33">
        <w:t xml:space="preserve">respondents reported </w:t>
      </w:r>
      <w:r w:rsidR="00DC1CDC">
        <w:t>having</w:t>
      </w:r>
      <w:r w:rsidR="00800C7C">
        <w:t xml:space="preserve"> </w:t>
      </w:r>
      <w:r w:rsidR="00830A23">
        <w:t xml:space="preserve">less than 1 hour allocated </w:t>
      </w:r>
      <w:r w:rsidR="00800C7C">
        <w:t>per week</w:t>
      </w:r>
      <w:r w:rsidR="002879CB">
        <w:t xml:space="preserve"> as the Laboratory Manager;</w:t>
      </w:r>
      <w:r w:rsidR="00800C7C">
        <w:t xml:space="preserve"> </w:t>
      </w:r>
      <w:r w:rsidR="00F121DD">
        <w:t xml:space="preserve">30 answers were between 1 and 3 hours per week; </w:t>
      </w:r>
      <w:r w:rsidR="000836A0">
        <w:t>1</w:t>
      </w:r>
      <w:r w:rsidR="005576F0">
        <w:t>8</w:t>
      </w:r>
      <w:r w:rsidR="000836A0">
        <w:t xml:space="preserve"> were between 4 and </w:t>
      </w:r>
      <w:r w:rsidR="005576F0">
        <w:t xml:space="preserve">8 and a further </w:t>
      </w:r>
      <w:r w:rsidR="00F95BDB">
        <w:t>6 reported between 10 and 20 hours per week.  M</w:t>
      </w:r>
      <w:r w:rsidR="00BB5132">
        <w:t>a</w:t>
      </w:r>
      <w:r w:rsidR="00445943">
        <w:t>n</w:t>
      </w:r>
      <w:r w:rsidR="00BB5132">
        <w:t xml:space="preserve">y </w:t>
      </w:r>
      <w:r w:rsidR="00F95BDB">
        <w:t xml:space="preserve">commented </w:t>
      </w:r>
      <w:r w:rsidR="00BB5132">
        <w:t xml:space="preserve">that </w:t>
      </w:r>
      <w:r w:rsidR="00F95BDB">
        <w:t>the time allocated</w:t>
      </w:r>
      <w:r w:rsidR="00BB5132">
        <w:t xml:space="preserve"> was inadequate to undertake the job</w:t>
      </w:r>
      <w:r w:rsidR="004A16A5">
        <w:t xml:space="preserve"> properly</w:t>
      </w:r>
      <w:r w:rsidR="00F95BDB">
        <w:t>.</w:t>
      </w:r>
      <w:r w:rsidR="00BB5132">
        <w:t xml:space="preserve"> </w:t>
      </w:r>
      <w:r w:rsidR="00102723">
        <w:t xml:space="preserve">  </w:t>
      </w:r>
      <w:r w:rsidR="002A19CD">
        <w:t>Some of the</w:t>
      </w:r>
      <w:r w:rsidR="00C56CD2">
        <w:t xml:space="preserve"> responses </w:t>
      </w:r>
      <w:r w:rsidR="002A19CD">
        <w:t xml:space="preserve">are </w:t>
      </w:r>
      <w:r w:rsidR="00F20770">
        <w:t>quoted</w:t>
      </w:r>
      <w:r w:rsidR="002A19CD">
        <w:t xml:space="preserve"> below to highlight the feelings expressed</w:t>
      </w:r>
      <w:r w:rsidR="00FB30EE">
        <w:t>:</w:t>
      </w:r>
    </w:p>
    <w:p w14:paraId="55859159" w14:textId="0DABA986" w:rsidR="009F38F7" w:rsidRPr="000C2A42" w:rsidRDefault="009F38F7" w:rsidP="000C2A42">
      <w:pPr>
        <w:pStyle w:val="ListParagraph"/>
      </w:pPr>
      <w:r w:rsidRPr="000C2A42">
        <w:t xml:space="preserve">7 </w:t>
      </w:r>
      <w:r w:rsidR="00EC6D19" w:rsidRPr="000C2A42">
        <w:t>b</w:t>
      </w:r>
      <w:r w:rsidRPr="000C2A42">
        <w:t>ut always approaching things with LM hat on - don't get to turn it off!</w:t>
      </w:r>
    </w:p>
    <w:p w14:paraId="7BC9493B" w14:textId="26CF2906" w:rsidR="00724213" w:rsidRPr="000C2A42" w:rsidRDefault="00DF7526" w:rsidP="000C2A42">
      <w:pPr>
        <w:pStyle w:val="ListParagraph"/>
      </w:pPr>
      <w:r w:rsidRPr="000C2A42">
        <w:t xml:space="preserve">One </w:t>
      </w:r>
      <w:r w:rsidR="00724213" w:rsidRPr="000C2A42">
        <w:t>hour a week - I get a time allowance so I try and not go over it. I could spend a lot more time if I wanted.</w:t>
      </w:r>
    </w:p>
    <w:p w14:paraId="64A06A21" w14:textId="1A847CE1" w:rsidR="00724213" w:rsidRPr="000C2A42" w:rsidRDefault="0052329A" w:rsidP="000C2A42">
      <w:pPr>
        <w:pStyle w:val="ListParagraph"/>
      </w:pPr>
      <w:r w:rsidRPr="000C2A42">
        <w:t>At least 6 hours per week (but allocated time is 2.5 hours per week).</w:t>
      </w:r>
    </w:p>
    <w:p w14:paraId="0177476E" w14:textId="37B64AF2" w:rsidR="00A35F77" w:rsidRPr="00E651B7" w:rsidRDefault="005B70C2" w:rsidP="000C2A42">
      <w:pPr>
        <w:pStyle w:val="ListParagraph"/>
        <w:spacing w:after="180"/>
        <w:ind w:hanging="284"/>
      </w:pPr>
      <w:r w:rsidRPr="00E651B7">
        <w:t>Less than I should if time was given to this role.</w:t>
      </w:r>
    </w:p>
    <w:p w14:paraId="4B17CE91" w14:textId="77E64866" w:rsidR="005B70C2" w:rsidRDefault="0091392B" w:rsidP="0091392B">
      <w:pPr>
        <w:pStyle w:val="Heading2"/>
      </w:pPr>
      <w:bookmarkStart w:id="20" w:name="_Toc141795553"/>
      <w:r>
        <w:t xml:space="preserve">Question 4 – </w:t>
      </w:r>
      <w:r w:rsidR="00054160">
        <w:t>S</w:t>
      </w:r>
      <w:r>
        <w:t>upport from</w:t>
      </w:r>
      <w:r w:rsidR="00080423">
        <w:t xml:space="preserve"> the </w:t>
      </w:r>
      <w:r>
        <w:t>School Princip</w:t>
      </w:r>
      <w:r w:rsidR="00080423">
        <w:t>al</w:t>
      </w:r>
      <w:bookmarkEnd w:id="20"/>
    </w:p>
    <w:p w14:paraId="51B962A3" w14:textId="394BBAFD" w:rsidR="00944723" w:rsidRPr="00710800" w:rsidRDefault="005D2629" w:rsidP="00D026E7">
      <w:pPr>
        <w:pStyle w:val="numbpara"/>
      </w:pPr>
      <w:bookmarkStart w:id="21" w:name="_Ref124177350"/>
      <w:r w:rsidRPr="00C44984">
        <w:t xml:space="preserve">This question asked </w:t>
      </w:r>
      <w:r w:rsidR="0074372F">
        <w:t xml:space="preserve">Laboratory Managers to respond to the statement, </w:t>
      </w:r>
      <w:r w:rsidR="0074372F" w:rsidRPr="00710800">
        <w:rPr>
          <w:i/>
          <w:iCs/>
        </w:rPr>
        <w:t>“</w:t>
      </w:r>
      <w:r w:rsidR="00C44984" w:rsidRPr="00710800">
        <w:rPr>
          <w:i/>
          <w:iCs/>
        </w:rPr>
        <w:t>In my role of Laboratory Manager, my assessment of the support for and understanding of my role from the School Principal is</w:t>
      </w:r>
      <w:r w:rsidR="0074372F" w:rsidRPr="00710800">
        <w:rPr>
          <w:i/>
          <w:iCs/>
        </w:rPr>
        <w:t>”</w:t>
      </w:r>
      <w:r w:rsidR="00357AA8">
        <w:t xml:space="preserve">.  </w:t>
      </w:r>
      <w:r w:rsidR="00357AA8" w:rsidRPr="00357AA8">
        <w:t>This was asked</w:t>
      </w:r>
      <w:r w:rsidR="0074372F">
        <w:t xml:space="preserve"> </w:t>
      </w:r>
      <w:r w:rsidRPr="0074372F">
        <w:t xml:space="preserve">because the Laboratory Manager is </w:t>
      </w:r>
      <w:r w:rsidR="00B8083B" w:rsidRPr="0074372F">
        <w:t>a ‘</w:t>
      </w:r>
      <w:r w:rsidR="001747CB">
        <w:t>w</w:t>
      </w:r>
      <w:r w:rsidR="001747CB" w:rsidRPr="0074372F">
        <w:t xml:space="preserve">orker’ </w:t>
      </w:r>
      <w:r w:rsidR="00B8083B" w:rsidRPr="0074372F">
        <w:t xml:space="preserve">as defined in </w:t>
      </w:r>
      <w:r w:rsidR="00F20F94" w:rsidRPr="0074372F">
        <w:t>s</w:t>
      </w:r>
      <w:r w:rsidR="00B8083B" w:rsidRPr="0074372F">
        <w:t>.</w:t>
      </w:r>
      <w:r w:rsidR="00387266" w:rsidRPr="0074372F">
        <w:t xml:space="preserve">19 of the Health and Safety at Work Act 2015 </w:t>
      </w:r>
      <w:r w:rsidR="00FD4E90" w:rsidRPr="0074372F">
        <w:t>(</w:t>
      </w:r>
      <w:r w:rsidR="00387266" w:rsidRPr="0074372F">
        <w:t>HSW Act)</w:t>
      </w:r>
      <w:r w:rsidR="00FD4E90" w:rsidRPr="0074372F">
        <w:t xml:space="preserve"> </w:t>
      </w:r>
      <w:r w:rsidR="00387266" w:rsidRPr="0074372F">
        <w:t xml:space="preserve">and therefore </w:t>
      </w:r>
      <w:r w:rsidR="00FD4E90" w:rsidRPr="0074372F">
        <w:t>undertaking duties to assi</w:t>
      </w:r>
      <w:r w:rsidR="00AC37A8" w:rsidRPr="0074372F">
        <w:t>s</w:t>
      </w:r>
      <w:r w:rsidR="00FD4E90" w:rsidRPr="0074372F">
        <w:t>t the Principal</w:t>
      </w:r>
      <w:r w:rsidR="00AC37A8" w:rsidRPr="0074372F">
        <w:t xml:space="preserve"> </w:t>
      </w:r>
      <w:r w:rsidR="005C70C8" w:rsidRPr="0074372F">
        <w:t>(who is an “</w:t>
      </w:r>
      <w:r w:rsidR="001747CB" w:rsidRPr="0074372F">
        <w:t>officer</w:t>
      </w:r>
      <w:r w:rsidR="005C70C8" w:rsidRPr="0074372F">
        <w:t xml:space="preserve">” of the PCBU as defined in s.18(b) of the HSW Act) </w:t>
      </w:r>
      <w:r w:rsidR="002C2F67" w:rsidRPr="0074372F">
        <w:t xml:space="preserve">to </w:t>
      </w:r>
      <w:r w:rsidR="009F0306" w:rsidRPr="0074372F">
        <w:t>fulfil the</w:t>
      </w:r>
      <w:r w:rsidR="008C2B6E" w:rsidRPr="0074372F">
        <w:t xml:space="preserve"> latter’s</w:t>
      </w:r>
      <w:r w:rsidR="009F0306" w:rsidRPr="0074372F">
        <w:t xml:space="preserve"> </w:t>
      </w:r>
      <w:r w:rsidR="00FF1A1D">
        <w:t>far more onerous obligations</w:t>
      </w:r>
      <w:r w:rsidR="009F0306" w:rsidRPr="0074372F">
        <w:t xml:space="preserve"> </w:t>
      </w:r>
      <w:r w:rsidR="008C2B6E" w:rsidRPr="0074372F">
        <w:t xml:space="preserve">in an area of the </w:t>
      </w:r>
      <w:r w:rsidR="003F4D64" w:rsidRPr="0074372F">
        <w:t>school</w:t>
      </w:r>
      <w:r w:rsidR="008C2B6E" w:rsidRPr="0074372F">
        <w:t xml:space="preserve"> that has </w:t>
      </w:r>
      <w:r w:rsidR="00863241" w:rsidRPr="0074372F">
        <w:t xml:space="preserve">serious </w:t>
      </w:r>
      <w:r w:rsidR="008C2B6E" w:rsidRPr="0074372F">
        <w:t xml:space="preserve">inherent risks </w:t>
      </w:r>
      <w:r w:rsidR="008233A5" w:rsidRPr="0074372F">
        <w:t xml:space="preserve">to the health and safety of </w:t>
      </w:r>
      <w:r w:rsidR="00FF720D" w:rsidRPr="0074372F">
        <w:t>staff</w:t>
      </w:r>
      <w:r w:rsidR="00105E17" w:rsidRPr="0074372F">
        <w:t xml:space="preserve">, </w:t>
      </w:r>
      <w:r w:rsidR="00FF720D" w:rsidRPr="0074372F">
        <w:t>students</w:t>
      </w:r>
      <w:r w:rsidR="00105E17" w:rsidRPr="0074372F">
        <w:t xml:space="preserve"> and others</w:t>
      </w:r>
      <w:r w:rsidR="00283B6A" w:rsidRPr="0074372F">
        <w:t>.</w:t>
      </w:r>
      <w:bookmarkEnd w:id="21"/>
      <w:r w:rsidR="00283B6A" w:rsidRPr="0074372F">
        <w:t xml:space="preserve">  </w:t>
      </w:r>
    </w:p>
    <w:p w14:paraId="67743AC3" w14:textId="65D29E89" w:rsidR="00C72EB5" w:rsidRDefault="005C5E48" w:rsidP="00D026E7">
      <w:pPr>
        <w:pStyle w:val="numbpara"/>
      </w:pPr>
      <w:r>
        <w:lastRenderedPageBreak/>
        <w:t xml:space="preserve">11.6% of </w:t>
      </w:r>
      <w:r w:rsidR="00A7495A">
        <w:t xml:space="preserve">responding </w:t>
      </w:r>
      <w:r>
        <w:t xml:space="preserve">Laboratory Managers believe that </w:t>
      </w:r>
      <w:r w:rsidR="001743D7">
        <w:t>t</w:t>
      </w:r>
      <w:r>
        <w:t xml:space="preserve">hey have </w:t>
      </w:r>
      <w:r w:rsidR="0000113B">
        <w:t xml:space="preserve">active support and a very high level of understanding </w:t>
      </w:r>
      <w:r w:rsidR="001743D7">
        <w:t xml:space="preserve">of their role from the </w:t>
      </w:r>
      <w:proofErr w:type="gramStart"/>
      <w:r w:rsidR="001743D7">
        <w:t>Principal</w:t>
      </w:r>
      <w:proofErr w:type="gramEnd"/>
      <w:r w:rsidR="001743D7">
        <w:t xml:space="preserve">.  </w:t>
      </w:r>
      <w:r w:rsidR="00A06E50">
        <w:t xml:space="preserve">Another 36.2% believe their </w:t>
      </w:r>
      <w:proofErr w:type="gramStart"/>
      <w:r w:rsidR="00A06E50">
        <w:t>Principal</w:t>
      </w:r>
      <w:proofErr w:type="gramEnd"/>
      <w:r w:rsidR="00A06E50">
        <w:t xml:space="preserve"> offers some support and understanding</w:t>
      </w:r>
      <w:r w:rsidR="00EF79E2">
        <w:t xml:space="preserve"> (see </w:t>
      </w:r>
      <w:r w:rsidR="00EF79E2">
        <w:fldChar w:fldCharType="begin"/>
      </w:r>
      <w:r w:rsidR="00EF79E2">
        <w:instrText xml:space="preserve"> REF _Ref124343104 \h </w:instrText>
      </w:r>
      <w:r w:rsidR="00EF79E2">
        <w:fldChar w:fldCharType="separate"/>
      </w:r>
      <w:r w:rsidR="00797314">
        <w:t xml:space="preserve">Figure </w:t>
      </w:r>
      <w:r w:rsidR="00797314">
        <w:rPr>
          <w:noProof/>
        </w:rPr>
        <w:t>3</w:t>
      </w:r>
      <w:r w:rsidR="00EF79E2">
        <w:fldChar w:fldCharType="end"/>
      </w:r>
      <w:r w:rsidR="00EF79E2">
        <w:t>)</w:t>
      </w:r>
      <w:r w:rsidR="00070E43">
        <w:t xml:space="preserve">.  </w:t>
      </w:r>
      <w:r w:rsidR="00B130B3" w:rsidRPr="00C72EB5">
        <w:t>O</w:t>
      </w:r>
      <w:r w:rsidR="00FC0DF7" w:rsidRPr="00C72EB5">
        <w:t>ver</w:t>
      </w:r>
      <w:r w:rsidR="00FC0DF7">
        <w:t xml:space="preserve"> half </w:t>
      </w:r>
      <w:r w:rsidR="00C72EB5">
        <w:t>o</w:t>
      </w:r>
      <w:r w:rsidR="00B130B3">
        <w:t xml:space="preserve">f the respondents </w:t>
      </w:r>
      <w:r w:rsidR="00FC0DF7">
        <w:t xml:space="preserve">do not believe </w:t>
      </w:r>
      <w:r w:rsidR="00B130B3">
        <w:t xml:space="preserve">that </w:t>
      </w:r>
      <w:r w:rsidR="00FC0DF7">
        <w:t xml:space="preserve">they have </w:t>
      </w:r>
      <w:r w:rsidR="003D4CCF">
        <w:t xml:space="preserve">even </w:t>
      </w:r>
      <w:r w:rsidR="00BA6A8B">
        <w:t>some</w:t>
      </w:r>
      <w:r w:rsidR="00B32F63">
        <w:t xml:space="preserve"> </w:t>
      </w:r>
      <w:proofErr w:type="gramStart"/>
      <w:r w:rsidR="00B32F63">
        <w:t>level</w:t>
      </w:r>
      <w:proofErr w:type="gramEnd"/>
      <w:r w:rsidR="00B32F63">
        <w:t xml:space="preserve"> of support or </w:t>
      </w:r>
      <w:r w:rsidR="00B32F63" w:rsidRPr="00D026E7">
        <w:t>understanding</w:t>
      </w:r>
      <w:r w:rsidR="00B32F63">
        <w:t xml:space="preserve"> </w:t>
      </w:r>
      <w:r w:rsidR="00005DC3">
        <w:t xml:space="preserve">for their role </w:t>
      </w:r>
      <w:r w:rsidR="00B32F63">
        <w:t>from the Principal.</w:t>
      </w:r>
      <w:r w:rsidR="00411CAA">
        <w:t xml:space="preserve">  </w:t>
      </w:r>
      <w:r w:rsidR="00221670">
        <w:t>T</w:t>
      </w:r>
      <w:r w:rsidR="00163533">
        <w:t>hat</w:t>
      </w:r>
      <w:r w:rsidR="00221670">
        <w:t xml:space="preserve"> is tempered by comments made by some respondents that they receive </w:t>
      </w:r>
      <w:r w:rsidR="00D3734D">
        <w:t>high levels of</w:t>
      </w:r>
      <w:r w:rsidR="00221670">
        <w:t xml:space="preserve"> support and understanding from the HOD</w:t>
      </w:r>
      <w:r w:rsidR="00395762">
        <w:t xml:space="preserve"> (</w:t>
      </w:r>
      <w:r w:rsidR="00221670">
        <w:t xml:space="preserve">which some </w:t>
      </w:r>
      <w:r w:rsidR="00A04B76">
        <w:t>suggested was</w:t>
      </w:r>
      <w:r w:rsidR="00221670">
        <w:t xml:space="preserve"> more important</w:t>
      </w:r>
      <w:r w:rsidR="00395762">
        <w:t>)</w:t>
      </w:r>
      <w:r w:rsidR="00221670">
        <w:t xml:space="preserve">.  </w:t>
      </w:r>
    </w:p>
    <w:p w14:paraId="6883B4B6" w14:textId="7886D3B2" w:rsidR="001B4925" w:rsidRDefault="006C5645" w:rsidP="00C72EB5">
      <w:pPr>
        <w:spacing w:after="0" w:line="240" w:lineRule="auto"/>
        <w:jc w:val="center"/>
      </w:pPr>
      <w:r w:rsidRPr="00C72EB5">
        <w:rPr>
          <w:noProof/>
        </w:rPr>
        <w:drawing>
          <wp:inline distT="0" distB="0" distL="0" distR="0" wp14:anchorId="1A523C07" wp14:editId="50600802">
            <wp:extent cx="4288367" cy="1945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003" cy="1978828"/>
                    </a:xfrm>
                    <a:prstGeom prst="rect">
                      <a:avLst/>
                    </a:prstGeom>
                    <a:noFill/>
                    <a:ln>
                      <a:noFill/>
                    </a:ln>
                  </pic:spPr>
                </pic:pic>
              </a:graphicData>
            </a:graphic>
          </wp:inline>
        </w:drawing>
      </w:r>
    </w:p>
    <w:p w14:paraId="14B342C8" w14:textId="16319195" w:rsidR="00163533" w:rsidRPr="00C262F8" w:rsidRDefault="001B4925" w:rsidP="00C262F8">
      <w:pPr>
        <w:pStyle w:val="Caption"/>
      </w:pPr>
      <w:bookmarkStart w:id="22" w:name="_Ref124343104"/>
      <w:bookmarkStart w:id="23" w:name="_Toc141795584"/>
      <w:r>
        <w:t xml:space="preserve">Figure </w:t>
      </w:r>
      <w:fldSimple w:instr=" SEQ Figure \* ARABIC ">
        <w:r w:rsidR="00797314">
          <w:rPr>
            <w:noProof/>
          </w:rPr>
          <w:t>3</w:t>
        </w:r>
      </w:fldSimple>
      <w:bookmarkEnd w:id="22"/>
      <w:r>
        <w:t xml:space="preserve"> - Support from Principals</w:t>
      </w:r>
      <w:bookmarkEnd w:id="23"/>
    </w:p>
    <w:p w14:paraId="51694CE6" w14:textId="06A27D4C" w:rsidR="009E0752" w:rsidRDefault="0086703E" w:rsidP="009E0752">
      <w:pPr>
        <w:pStyle w:val="Heading2"/>
      </w:pPr>
      <w:bookmarkStart w:id="24" w:name="_Toc141795554"/>
      <w:r>
        <w:t xml:space="preserve">Question 5 – </w:t>
      </w:r>
      <w:r w:rsidR="00054160">
        <w:t>S</w:t>
      </w:r>
      <w:r>
        <w:t>upport from the Board of Trustees</w:t>
      </w:r>
      <w:bookmarkEnd w:id="24"/>
    </w:p>
    <w:p w14:paraId="329B8C55" w14:textId="3FAB4674" w:rsidR="0086703E" w:rsidRDefault="002478BA" w:rsidP="00D026E7">
      <w:pPr>
        <w:pStyle w:val="numbpara"/>
      </w:pPr>
      <w:r w:rsidRPr="00C44984">
        <w:t xml:space="preserve">This question asked </w:t>
      </w:r>
      <w:r>
        <w:t xml:space="preserve">Laboratory Managers to respond to the statement, </w:t>
      </w:r>
      <w:r w:rsidRPr="0004689C">
        <w:rPr>
          <w:i/>
          <w:iCs/>
        </w:rPr>
        <w:t>“</w:t>
      </w:r>
      <w:r w:rsidR="005E53AD" w:rsidRPr="0004689C">
        <w:rPr>
          <w:i/>
          <w:iCs/>
        </w:rPr>
        <w:t>In my role of Laboratory Manager, my assessment of the support for and understanding of my role from the School Board of Trustees is</w:t>
      </w:r>
      <w:r w:rsidRPr="00E10BFD">
        <w:t>”.</w:t>
      </w:r>
      <w:r>
        <w:t xml:space="preserve">  This was asked </w:t>
      </w:r>
      <w:r w:rsidR="0086703E">
        <w:t>because the Laboratory Manager</w:t>
      </w:r>
      <w:r w:rsidR="00DB4D05">
        <w:t>’s status of</w:t>
      </w:r>
      <w:r w:rsidR="0086703E">
        <w:t xml:space="preserve"> a ‘worker’ </w:t>
      </w:r>
      <w:r w:rsidR="001349DF">
        <w:t xml:space="preserve">under the HSW </w:t>
      </w:r>
      <w:r w:rsidR="00AA544F">
        <w:t>A</w:t>
      </w:r>
      <w:r w:rsidR="001349DF">
        <w:t>ct</w:t>
      </w:r>
      <w:r w:rsidR="00AA544F">
        <w:t xml:space="preserve"> </w:t>
      </w:r>
      <w:r w:rsidR="006A180E">
        <w:t xml:space="preserve">(see paragraph </w:t>
      </w:r>
      <w:r w:rsidR="006A180E">
        <w:fldChar w:fldCharType="begin"/>
      </w:r>
      <w:r w:rsidR="006A180E">
        <w:instrText xml:space="preserve"> REF _Ref124177350 \r \h </w:instrText>
      </w:r>
      <w:r w:rsidR="006A180E">
        <w:fldChar w:fldCharType="separate"/>
      </w:r>
      <w:r w:rsidR="00797314">
        <w:t>10</w:t>
      </w:r>
      <w:r w:rsidR="006A180E">
        <w:fldChar w:fldCharType="end"/>
      </w:r>
      <w:r w:rsidR="006A180E">
        <w:t>)</w:t>
      </w:r>
      <w:r w:rsidR="00167B88">
        <w:t xml:space="preserve"> who is</w:t>
      </w:r>
      <w:r w:rsidR="0086703E">
        <w:t xml:space="preserve"> therefore </w:t>
      </w:r>
      <w:r w:rsidR="00870DA8" w:rsidRPr="00D026E7">
        <w:t>also</w:t>
      </w:r>
      <w:r w:rsidR="00870DA8">
        <w:t xml:space="preserve"> </w:t>
      </w:r>
      <w:r w:rsidR="0086703E">
        <w:t xml:space="preserve">undertaking duties to assist the </w:t>
      </w:r>
      <w:r w:rsidR="00670BC6">
        <w:t>Board of Trustees</w:t>
      </w:r>
      <w:r w:rsidR="0086703E">
        <w:t xml:space="preserve"> </w:t>
      </w:r>
      <w:r w:rsidR="005C70C8">
        <w:t>(</w:t>
      </w:r>
      <w:r w:rsidR="005C70C8" w:rsidRPr="005C70C8">
        <w:t>each member of the BOT is an “Officer” of the PCBU as defined in s.18(a)(iv) of the HSW Act)</w:t>
      </w:r>
      <w:r w:rsidR="005C70C8">
        <w:t xml:space="preserve"> </w:t>
      </w:r>
      <w:r w:rsidR="0086703E">
        <w:t xml:space="preserve">to fulfil the latter’s </w:t>
      </w:r>
      <w:r w:rsidR="000509C2">
        <w:t>more onerous obligations</w:t>
      </w:r>
      <w:r w:rsidR="0086703E">
        <w:t xml:space="preserve"> in an </w:t>
      </w:r>
      <w:r w:rsidR="00944DFC">
        <w:t>area of the undertaking that has serious inherent risks to the health and safety of people at the school</w:t>
      </w:r>
      <w:r w:rsidR="0086703E">
        <w:t xml:space="preserve">.  </w:t>
      </w:r>
    </w:p>
    <w:p w14:paraId="0D71B830" w14:textId="410FFA0E" w:rsidR="00372D82" w:rsidRDefault="00A7495A" w:rsidP="00D026E7">
      <w:pPr>
        <w:pStyle w:val="numbpara"/>
      </w:pPr>
      <w:r>
        <w:t xml:space="preserve">5.8% of responding Laboratory Managers </w:t>
      </w:r>
      <w:r w:rsidR="002A4B79">
        <w:t xml:space="preserve">(see </w:t>
      </w:r>
      <w:r w:rsidR="002A4B79">
        <w:fldChar w:fldCharType="begin"/>
      </w:r>
      <w:r w:rsidR="002A4B79">
        <w:instrText xml:space="preserve"> REF _Ref124172188 \h </w:instrText>
      </w:r>
      <w:r w:rsidR="002A4B79">
        <w:fldChar w:fldCharType="separate"/>
      </w:r>
      <w:r w:rsidR="00797314">
        <w:t xml:space="preserve">Figure </w:t>
      </w:r>
      <w:r w:rsidR="00797314">
        <w:rPr>
          <w:noProof/>
        </w:rPr>
        <w:t>4</w:t>
      </w:r>
      <w:r w:rsidR="002A4B79">
        <w:fldChar w:fldCharType="end"/>
      </w:r>
      <w:r w:rsidR="002A4B79">
        <w:t xml:space="preserve">) </w:t>
      </w:r>
      <w:r>
        <w:t xml:space="preserve">believe that they have active support and a very high level of understanding of their role from the BOT.  Another </w:t>
      </w:r>
      <w:r w:rsidR="00460495">
        <w:t>23.2</w:t>
      </w:r>
      <w:r>
        <w:t xml:space="preserve">% believe their </w:t>
      </w:r>
      <w:r w:rsidR="00460495">
        <w:t>BOT</w:t>
      </w:r>
      <w:r>
        <w:t xml:space="preserve"> offers some support and understanding.  </w:t>
      </w:r>
      <w:r w:rsidR="00D10941">
        <w:t>A</w:t>
      </w:r>
      <w:r>
        <w:t xml:space="preserve">mongst this respondent group, </w:t>
      </w:r>
      <w:r w:rsidR="0007175A">
        <w:t>over two thirds</w:t>
      </w:r>
      <w:r>
        <w:t xml:space="preserve"> believe </w:t>
      </w:r>
      <w:r w:rsidR="00640F3F">
        <w:t xml:space="preserve">that </w:t>
      </w:r>
      <w:r>
        <w:t xml:space="preserve">they have </w:t>
      </w:r>
      <w:r w:rsidR="00640F3F">
        <w:t>little or no</w:t>
      </w:r>
      <w:r>
        <w:t xml:space="preserve"> support or understanding </w:t>
      </w:r>
      <w:r w:rsidR="00FC4693">
        <w:t xml:space="preserve">of their role </w:t>
      </w:r>
      <w:r>
        <w:t xml:space="preserve">from the </w:t>
      </w:r>
      <w:r w:rsidR="0007175A">
        <w:t>BOT.</w:t>
      </w:r>
    </w:p>
    <w:p w14:paraId="093A2EEA" w14:textId="77777777" w:rsidR="00E32B2D" w:rsidRDefault="004902FC" w:rsidP="00057CE9">
      <w:pPr>
        <w:keepNext/>
        <w:spacing w:after="0" w:line="240" w:lineRule="auto"/>
        <w:jc w:val="center"/>
      </w:pPr>
      <w:r>
        <w:rPr>
          <w:noProof/>
          <w:lang w:eastAsia="en-GB"/>
        </w:rPr>
        <w:drawing>
          <wp:inline distT="0" distB="0" distL="0" distR="0" wp14:anchorId="37141C84" wp14:editId="5739AD62">
            <wp:extent cx="4275667" cy="193966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0695" cy="1951017"/>
                    </a:xfrm>
                    <a:prstGeom prst="rect">
                      <a:avLst/>
                    </a:prstGeom>
                    <a:noFill/>
                    <a:ln>
                      <a:noFill/>
                    </a:ln>
                  </pic:spPr>
                </pic:pic>
              </a:graphicData>
            </a:graphic>
          </wp:inline>
        </w:drawing>
      </w:r>
    </w:p>
    <w:p w14:paraId="1ACACF4C" w14:textId="299F92DE" w:rsidR="0086703E" w:rsidRDefault="00E32B2D" w:rsidP="00FC4693">
      <w:pPr>
        <w:pStyle w:val="Caption"/>
      </w:pPr>
      <w:bookmarkStart w:id="25" w:name="_Ref124172188"/>
      <w:bookmarkStart w:id="26" w:name="_Toc141795585"/>
      <w:r>
        <w:t xml:space="preserve">Figure </w:t>
      </w:r>
      <w:fldSimple w:instr=" SEQ Figure \* ARABIC ">
        <w:r w:rsidR="00797314">
          <w:rPr>
            <w:noProof/>
          </w:rPr>
          <w:t>4</w:t>
        </w:r>
      </w:fldSimple>
      <w:bookmarkEnd w:id="25"/>
      <w:r>
        <w:t xml:space="preserve"> - Support from the BOT</w:t>
      </w:r>
      <w:bookmarkEnd w:id="26"/>
    </w:p>
    <w:p w14:paraId="4534CB1B" w14:textId="135990E6" w:rsidR="00E32B2D" w:rsidRDefault="00A96311" w:rsidP="00A96311">
      <w:pPr>
        <w:pStyle w:val="Heading2"/>
      </w:pPr>
      <w:bookmarkStart w:id="27" w:name="_Toc141795555"/>
      <w:r>
        <w:t xml:space="preserve">Question </w:t>
      </w:r>
      <w:r w:rsidR="00A27FFC">
        <w:t>6 – Effectiveness of Ministry guidance document</w:t>
      </w:r>
      <w:bookmarkEnd w:id="27"/>
    </w:p>
    <w:p w14:paraId="405FFA4F" w14:textId="22E4998B" w:rsidR="009C55AD" w:rsidRDefault="00EF668D" w:rsidP="00D026E7">
      <w:pPr>
        <w:pStyle w:val="numbpara"/>
      </w:pPr>
      <w:bookmarkStart w:id="28" w:name="_Ref125722805"/>
      <w:r w:rsidRPr="00C262F8">
        <w:t xml:space="preserve">The Ministry of Education </w:t>
      </w:r>
      <w:r w:rsidR="00315F5D">
        <w:t xml:space="preserve">(the Ministry) </w:t>
      </w:r>
      <w:r w:rsidR="00AD2903" w:rsidRPr="00C262F8">
        <w:t>has a document for schools entitled, Safety and Science/</w:t>
      </w:r>
      <w:proofErr w:type="spellStart"/>
      <w:r w:rsidR="00AD2903" w:rsidRPr="00C262F8">
        <w:t>Pūtaiao</w:t>
      </w:r>
      <w:proofErr w:type="spellEnd"/>
      <w:r w:rsidR="00AD2903" w:rsidRPr="00C262F8">
        <w:t xml:space="preserve"> - Guidance for Aotearoa New Zealand Schools and Kura</w:t>
      </w:r>
      <w:r w:rsidR="004D6729" w:rsidRPr="00C262F8">
        <w:t>.</w:t>
      </w:r>
      <w:r w:rsidR="00957CE5" w:rsidRPr="00C262F8">
        <w:t xml:space="preserve">  </w:t>
      </w:r>
      <w:r w:rsidR="003F6A27" w:rsidRPr="00C262F8">
        <w:t>Question</w:t>
      </w:r>
      <w:r w:rsidR="00957CE5" w:rsidRPr="00C262F8">
        <w:t xml:space="preserve"> 6 of the survey asked, </w:t>
      </w:r>
      <w:r w:rsidR="00D70465">
        <w:t>“</w:t>
      </w:r>
      <w:r w:rsidR="00957CE5" w:rsidRPr="001674AC">
        <w:rPr>
          <w:i/>
          <w:iCs/>
        </w:rPr>
        <w:t>Please provide a short explanation of your opinion on whether the Ministry of Education document "Safety and Science/</w:t>
      </w:r>
      <w:proofErr w:type="spellStart"/>
      <w:r w:rsidR="00957CE5" w:rsidRPr="001674AC">
        <w:rPr>
          <w:i/>
          <w:iCs/>
        </w:rPr>
        <w:t>Pūtaiao</w:t>
      </w:r>
      <w:proofErr w:type="spellEnd"/>
      <w:r w:rsidR="00957CE5" w:rsidRPr="001674AC">
        <w:rPr>
          <w:i/>
          <w:iCs/>
        </w:rPr>
        <w:t xml:space="preserve"> - Guidance for Aotearoa New Zealand Schools and Kura" is an effective description of the accountabilities inherent in the role of Laboratory Manager</w:t>
      </w:r>
      <w:r w:rsidR="00656BE8">
        <w:rPr>
          <w:i/>
          <w:iCs/>
        </w:rPr>
        <w:t>”</w:t>
      </w:r>
      <w:r w:rsidR="00957CE5" w:rsidRPr="001674AC">
        <w:rPr>
          <w:i/>
          <w:iCs/>
        </w:rPr>
        <w:t>.</w:t>
      </w:r>
      <w:r w:rsidR="002348E0" w:rsidRPr="00C262F8">
        <w:t xml:space="preserve">  </w:t>
      </w:r>
      <w:r w:rsidR="00756796">
        <w:t xml:space="preserve">There </w:t>
      </w:r>
      <w:r w:rsidR="00562265">
        <w:t xml:space="preserve">were </w:t>
      </w:r>
      <w:r w:rsidR="00805AD8">
        <w:t>some</w:t>
      </w:r>
      <w:r w:rsidR="00562265">
        <w:t xml:space="preserve"> </w:t>
      </w:r>
      <w:r w:rsidR="00805AD8">
        <w:t>resolute</w:t>
      </w:r>
      <w:r w:rsidR="00381DA3">
        <w:t xml:space="preserve"> </w:t>
      </w:r>
      <w:r w:rsidR="00562265">
        <w:t xml:space="preserve">opinions expressed </w:t>
      </w:r>
      <w:r w:rsidR="00CF007D">
        <w:t>about this document</w:t>
      </w:r>
      <w:r w:rsidR="00482504">
        <w:t>.</w:t>
      </w:r>
      <w:bookmarkEnd w:id="28"/>
      <w:r w:rsidR="00482504">
        <w:t xml:space="preserve">  </w:t>
      </w:r>
    </w:p>
    <w:p w14:paraId="754CA88C" w14:textId="72D4AB94" w:rsidR="006809D9" w:rsidRPr="00A50093" w:rsidRDefault="00490A20" w:rsidP="00D026E7">
      <w:pPr>
        <w:pStyle w:val="numbpara"/>
      </w:pPr>
      <w:bookmarkStart w:id="29" w:name="_Ref125722808"/>
      <w:r>
        <w:t>52% of the responses were positive about the document</w:t>
      </w:r>
      <w:r w:rsidR="009C55AD">
        <w:t>, albeit some had misgivings about its length or complexity</w:t>
      </w:r>
      <w:r>
        <w:t xml:space="preserve">; </w:t>
      </w:r>
      <w:r w:rsidR="00785B21">
        <w:t>27% were either neutral (</w:t>
      </w:r>
      <w:proofErr w:type="gramStart"/>
      <w:r w:rsidR="00FD73E7">
        <w:t>e.g</w:t>
      </w:r>
      <w:r w:rsidR="00785B21">
        <w:t>.</w:t>
      </w:r>
      <w:proofErr w:type="gramEnd"/>
      <w:r w:rsidR="00785B21">
        <w:t xml:space="preserve"> </w:t>
      </w:r>
      <w:r w:rsidR="00482504">
        <w:t xml:space="preserve">said </w:t>
      </w:r>
      <w:r w:rsidR="00785B21">
        <w:t>“not sure”</w:t>
      </w:r>
      <w:r w:rsidR="00236231">
        <w:t>)</w:t>
      </w:r>
      <w:r w:rsidR="00785B21">
        <w:t xml:space="preserve"> or </w:t>
      </w:r>
      <w:r w:rsidR="004736DC">
        <w:t>expressed views that</w:t>
      </w:r>
      <w:r w:rsidR="00B13530">
        <w:t xml:space="preserve"> the </w:t>
      </w:r>
      <w:r w:rsidR="004736DC">
        <w:t>document</w:t>
      </w:r>
      <w:r w:rsidR="00B13530">
        <w:t xml:space="preserve"> was good but had areas where it needed to go further or has critical information missing</w:t>
      </w:r>
      <w:r w:rsidR="004736DC">
        <w:t xml:space="preserve">; and </w:t>
      </w:r>
      <w:r w:rsidR="00203F55">
        <w:t xml:space="preserve">21% expressed </w:t>
      </w:r>
      <w:r w:rsidR="00EB67BD">
        <w:t>strong</w:t>
      </w:r>
      <w:r w:rsidR="00203F55">
        <w:t xml:space="preserve"> negative opinions about </w:t>
      </w:r>
      <w:r w:rsidR="00EB67BD">
        <w:t>t</w:t>
      </w:r>
      <w:r w:rsidR="00203F55">
        <w:t>he document.</w:t>
      </w:r>
      <w:bookmarkEnd w:id="29"/>
      <w:r w:rsidR="00EB67BD">
        <w:t xml:space="preserve">  </w:t>
      </w:r>
    </w:p>
    <w:p w14:paraId="15C7DD9A" w14:textId="0C6E0F46" w:rsidR="002F76D0" w:rsidRDefault="00E620EB" w:rsidP="00D026E7">
      <w:pPr>
        <w:pStyle w:val="numbpara"/>
        <w:spacing w:after="0"/>
      </w:pPr>
      <w:bookmarkStart w:id="30" w:name="_Ref125819420"/>
      <w:r>
        <w:lastRenderedPageBreak/>
        <w:t>A limited sample of</w:t>
      </w:r>
      <w:r w:rsidR="00FE39FB">
        <w:t xml:space="preserve"> supportive comments </w:t>
      </w:r>
      <w:r>
        <w:t>is</w:t>
      </w:r>
      <w:r w:rsidR="00FE39FB">
        <w:t>:</w:t>
      </w:r>
      <w:bookmarkEnd w:id="30"/>
    </w:p>
    <w:p w14:paraId="766C0248" w14:textId="5ECF789B" w:rsidR="00FE39FB" w:rsidRDefault="00E40688" w:rsidP="000C2A42">
      <w:pPr>
        <w:pStyle w:val="ListParagraph"/>
      </w:pPr>
      <w:r>
        <w:t>I</w:t>
      </w:r>
      <w:r w:rsidRPr="00E40688">
        <w:t xml:space="preserve">t is a great document, </w:t>
      </w:r>
      <w:proofErr w:type="gramStart"/>
      <w:r w:rsidR="00232547">
        <w:t>…</w:t>
      </w:r>
      <w:r w:rsidR="00E5314F">
        <w:t xml:space="preserve"> </w:t>
      </w:r>
      <w:r w:rsidR="00650ADD">
        <w:t>.</w:t>
      </w:r>
      <w:proofErr w:type="gramEnd"/>
    </w:p>
    <w:p w14:paraId="08A35E20" w14:textId="5768B168" w:rsidR="00832352" w:rsidRDefault="00E47153" w:rsidP="000C2A42">
      <w:pPr>
        <w:pStyle w:val="ListParagraph"/>
      </w:pPr>
      <w:r>
        <w:t>It is an accurate description. It encompasses a lot and is a scary role when you start reading the penalties that could be applied.</w:t>
      </w:r>
    </w:p>
    <w:p w14:paraId="116864F0" w14:textId="77777777" w:rsidR="006D3DD6" w:rsidRPr="00F4182E" w:rsidRDefault="006D3DD6" w:rsidP="001729A7">
      <w:pPr>
        <w:pStyle w:val="ListParagraph"/>
        <w:spacing w:after="180"/>
        <w:ind w:hanging="284"/>
        <w:rPr>
          <w:lang w:eastAsia="en-NZ"/>
        </w:rPr>
      </w:pPr>
      <w:r w:rsidRPr="00F4182E">
        <w:rPr>
          <w:lang w:eastAsia="en-NZ"/>
        </w:rPr>
        <w:t xml:space="preserve">It does describe the accountabilities, and hence why no one really wants to take on the position as they see themselves as being the one who </w:t>
      </w:r>
      <w:proofErr w:type="gramStart"/>
      <w:r w:rsidRPr="00F4182E">
        <w:rPr>
          <w:lang w:eastAsia="en-NZ"/>
        </w:rPr>
        <w:t>has to</w:t>
      </w:r>
      <w:proofErr w:type="gramEnd"/>
      <w:r w:rsidRPr="00F4182E">
        <w:rPr>
          <w:lang w:eastAsia="en-NZ"/>
        </w:rPr>
        <w:t xml:space="preserve"> take all the responsibilities for any issues that arise.</w:t>
      </w:r>
    </w:p>
    <w:p w14:paraId="728ABA78" w14:textId="3CE3290A" w:rsidR="00C86220" w:rsidRDefault="00DA3BE1" w:rsidP="00D026E7">
      <w:pPr>
        <w:pStyle w:val="numbpara"/>
        <w:spacing w:after="0"/>
      </w:pPr>
      <w:r>
        <w:t xml:space="preserve">A </w:t>
      </w:r>
      <w:r w:rsidR="00E620EB">
        <w:t>limited sample of</w:t>
      </w:r>
      <w:r>
        <w:t xml:space="preserve"> more neutral comments </w:t>
      </w:r>
      <w:r w:rsidR="00E620EB">
        <w:t>is</w:t>
      </w:r>
      <w:r>
        <w:t>:</w:t>
      </w:r>
    </w:p>
    <w:p w14:paraId="32C1FE95" w14:textId="77777777" w:rsidR="0042027E" w:rsidRPr="00F4182E" w:rsidRDefault="0042027E" w:rsidP="000C2A42">
      <w:pPr>
        <w:pStyle w:val="ListParagraph"/>
      </w:pPr>
      <w:r w:rsidRPr="00F4182E">
        <w:t>It is ok but still prefer the "Guidance to the code of practice" 2015</w:t>
      </w:r>
    </w:p>
    <w:p w14:paraId="52088EBB" w14:textId="77777777" w:rsidR="005D4BDC" w:rsidRPr="00F4182E" w:rsidRDefault="005D4BDC" w:rsidP="000C2A42">
      <w:pPr>
        <w:pStyle w:val="ListParagraph"/>
        <w:rPr>
          <w:lang w:eastAsia="en-NZ"/>
        </w:rPr>
      </w:pPr>
      <w:r w:rsidRPr="00F4182E">
        <w:rPr>
          <w:lang w:eastAsia="en-NZ"/>
        </w:rPr>
        <w:t>The responsibilities are there but more detail is needed for non-scientists.</w:t>
      </w:r>
    </w:p>
    <w:p w14:paraId="06401E2D" w14:textId="66F31BD5" w:rsidR="00C8764F" w:rsidRPr="00F4182E" w:rsidRDefault="00C8764F" w:rsidP="001729A7">
      <w:pPr>
        <w:pStyle w:val="ListParagraph"/>
        <w:spacing w:after="180"/>
        <w:ind w:hanging="284"/>
        <w:rPr>
          <w:lang w:eastAsia="en-NZ"/>
        </w:rPr>
      </w:pPr>
      <w:r w:rsidRPr="00F4182E">
        <w:rPr>
          <w:lang w:eastAsia="en-NZ"/>
        </w:rPr>
        <w:t>Partly</w:t>
      </w:r>
      <w:r>
        <w:rPr>
          <w:lang w:eastAsia="en-NZ"/>
        </w:rPr>
        <w:t xml:space="preserve"> </w:t>
      </w:r>
      <w:r w:rsidRPr="00F4182E">
        <w:rPr>
          <w:lang w:eastAsia="en-NZ"/>
        </w:rPr>
        <w:t xml:space="preserve">- it is better than previous versions. But there is still a lot open to </w:t>
      </w:r>
      <w:proofErr w:type="gramStart"/>
      <w:r w:rsidRPr="00F4182E">
        <w:rPr>
          <w:lang w:eastAsia="en-NZ"/>
        </w:rPr>
        <w:t>interpretation</w:t>
      </w:r>
      <w:proofErr w:type="gramEnd"/>
    </w:p>
    <w:p w14:paraId="48D4CB73" w14:textId="29AF883F" w:rsidR="00E620EB" w:rsidRDefault="00E620EB" w:rsidP="004C00CA">
      <w:pPr>
        <w:pStyle w:val="numbpara"/>
        <w:spacing w:after="0"/>
      </w:pPr>
      <w:bookmarkStart w:id="31" w:name="_Ref125819490"/>
      <w:r>
        <w:t>A limited sample of negative comments is:</w:t>
      </w:r>
      <w:bookmarkEnd w:id="31"/>
    </w:p>
    <w:p w14:paraId="575B04BD" w14:textId="52036F97" w:rsidR="00E5314F" w:rsidRPr="00F4182E" w:rsidRDefault="00E5314F" w:rsidP="000C2A42">
      <w:pPr>
        <w:pStyle w:val="ListParagraph"/>
        <w:rPr>
          <w:lang w:eastAsia="en-NZ"/>
        </w:rPr>
      </w:pPr>
      <w:r w:rsidRPr="00F4182E">
        <w:rPr>
          <w:lang w:eastAsia="en-NZ"/>
        </w:rPr>
        <w:t xml:space="preserve">I don't feel it is specific enough. </w:t>
      </w:r>
      <w:proofErr w:type="spellStart"/>
      <w:r w:rsidRPr="00F4182E">
        <w:rPr>
          <w:lang w:eastAsia="en-NZ"/>
        </w:rPr>
        <w:t>lt</w:t>
      </w:r>
      <w:proofErr w:type="spellEnd"/>
      <w:r w:rsidRPr="00F4182E">
        <w:rPr>
          <w:lang w:eastAsia="en-NZ"/>
        </w:rPr>
        <w:t xml:space="preserve"> is too vague, I would like to see the revised edition include specifics such as seen in the code of practice </w:t>
      </w:r>
      <w:proofErr w:type="gramStart"/>
      <w:r w:rsidR="00511A15">
        <w:rPr>
          <w:lang w:eastAsia="en-NZ"/>
        </w:rPr>
        <w:t xml:space="preserve">… </w:t>
      </w:r>
      <w:r w:rsidRPr="00F4182E">
        <w:rPr>
          <w:lang w:eastAsia="en-NZ"/>
        </w:rPr>
        <w:t>.</w:t>
      </w:r>
      <w:proofErr w:type="gramEnd"/>
      <w:r w:rsidRPr="00F4182E">
        <w:rPr>
          <w:lang w:eastAsia="en-NZ"/>
        </w:rPr>
        <w:t xml:space="preserve"> </w:t>
      </w:r>
    </w:p>
    <w:p w14:paraId="029C8DE7" w14:textId="77777777" w:rsidR="00630619" w:rsidRDefault="00630619" w:rsidP="000C2A42">
      <w:pPr>
        <w:pStyle w:val="ListParagraph"/>
        <w:rPr>
          <w:lang w:eastAsia="en-NZ"/>
        </w:rPr>
      </w:pPr>
      <w:r w:rsidRPr="00F4182E">
        <w:rPr>
          <w:lang w:eastAsia="en-NZ"/>
        </w:rPr>
        <w:t xml:space="preserve">It makes it scary to be a lab manager. I am not 100% sure where my liability / accountability </w:t>
      </w:r>
      <w:proofErr w:type="gramStart"/>
      <w:r w:rsidRPr="00F4182E">
        <w:rPr>
          <w:lang w:eastAsia="en-NZ"/>
        </w:rPr>
        <w:t>ends</w:t>
      </w:r>
      <w:proofErr w:type="gramEnd"/>
      <w:r w:rsidRPr="00F4182E">
        <w:rPr>
          <w:lang w:eastAsia="en-NZ"/>
        </w:rPr>
        <w:t xml:space="preserve"> and the classroom teachers starts. </w:t>
      </w:r>
    </w:p>
    <w:p w14:paraId="7767EDDC" w14:textId="36F3C6E4" w:rsidR="00AA18E8" w:rsidRPr="00F4182E" w:rsidRDefault="00AA18E8" w:rsidP="000C2A42">
      <w:pPr>
        <w:pStyle w:val="ListParagraph"/>
        <w:rPr>
          <w:lang w:eastAsia="en-NZ"/>
        </w:rPr>
      </w:pPr>
      <w:r w:rsidRPr="00F4182E">
        <w:rPr>
          <w:lang w:eastAsia="en-NZ"/>
        </w:rPr>
        <w:t xml:space="preserve">This document has been incredibly frustrating. </w:t>
      </w:r>
      <w:r w:rsidR="00511A15">
        <w:rPr>
          <w:lang w:eastAsia="en-NZ"/>
        </w:rPr>
        <w:t xml:space="preserve">… </w:t>
      </w:r>
      <w:r w:rsidRPr="00F4182E">
        <w:rPr>
          <w:lang w:eastAsia="en-NZ"/>
        </w:rPr>
        <w:t>.</w:t>
      </w:r>
    </w:p>
    <w:p w14:paraId="3EB9C283" w14:textId="11EE9E7E" w:rsidR="00AA18E8" w:rsidRDefault="00575FB5" w:rsidP="000C2A42">
      <w:pPr>
        <w:pStyle w:val="ListParagraph"/>
        <w:rPr>
          <w:lang w:eastAsia="en-NZ"/>
        </w:rPr>
      </w:pPr>
      <w:r w:rsidRPr="00F4182E">
        <w:rPr>
          <w:lang w:eastAsia="en-NZ"/>
        </w:rPr>
        <w:t>No, the term guidance means that schools who don't want to appoint an LM or invest any money or effort in developing an effective hazardous substance management system in their school, will use the word guidance as a reason for not doing so. Seen it time and time again.</w:t>
      </w:r>
    </w:p>
    <w:p w14:paraId="007C6609" w14:textId="6D27DFB2" w:rsidR="00357B8B" w:rsidRPr="00F4182E" w:rsidRDefault="00357B8B" w:rsidP="001729A7">
      <w:pPr>
        <w:pStyle w:val="ListParagraph"/>
        <w:spacing w:after="180"/>
        <w:ind w:hanging="284"/>
        <w:rPr>
          <w:lang w:eastAsia="en-NZ"/>
        </w:rPr>
      </w:pPr>
      <w:r>
        <w:rPr>
          <w:lang w:eastAsia="en-NZ"/>
        </w:rPr>
        <w:t>I</w:t>
      </w:r>
      <w:r w:rsidRPr="00F4182E">
        <w:rPr>
          <w:lang w:eastAsia="en-NZ"/>
        </w:rPr>
        <w:t>t is a filthy great document and specific funding for PL should have been tied to its roll out</w:t>
      </w:r>
      <w:r>
        <w:rPr>
          <w:lang w:eastAsia="en-NZ"/>
        </w:rPr>
        <w:t>.</w:t>
      </w:r>
    </w:p>
    <w:p w14:paraId="12AC005F" w14:textId="7320944B" w:rsidR="00E07AD7" w:rsidRDefault="00F043F8" w:rsidP="00F043F8">
      <w:pPr>
        <w:pStyle w:val="Heading2"/>
      </w:pPr>
      <w:bookmarkStart w:id="32" w:name="_Toc141795556"/>
      <w:r>
        <w:t xml:space="preserve">Question 7 – </w:t>
      </w:r>
      <w:r w:rsidR="00054160">
        <w:t>T</w:t>
      </w:r>
      <w:r>
        <w:t>echnical skill requirements</w:t>
      </w:r>
      <w:bookmarkEnd w:id="32"/>
    </w:p>
    <w:p w14:paraId="5FA75769" w14:textId="5BC4B19E" w:rsidR="00D04E7A" w:rsidRDefault="00A9100E" w:rsidP="00D026E7">
      <w:pPr>
        <w:pStyle w:val="numbpara"/>
      </w:pPr>
      <w:bookmarkStart w:id="33" w:name="_Ref125882072"/>
      <w:r>
        <w:t>To assess the</w:t>
      </w:r>
      <w:r w:rsidR="00EF5411">
        <w:t xml:space="preserve"> type and level of additional</w:t>
      </w:r>
      <w:r>
        <w:t xml:space="preserve"> skills that are used in the Laboratory Manager role, a </w:t>
      </w:r>
      <w:r w:rsidR="00A90C7F">
        <w:t>series</w:t>
      </w:r>
      <w:r>
        <w:t xml:space="preserve"> </w:t>
      </w:r>
      <w:r w:rsidR="00A90C7F">
        <w:t>of</w:t>
      </w:r>
      <w:r>
        <w:t xml:space="preserve"> questions </w:t>
      </w:r>
      <w:r w:rsidR="00A90C7F">
        <w:t>were</w:t>
      </w:r>
      <w:r>
        <w:t xml:space="preserve"> asked</w:t>
      </w:r>
      <w:r w:rsidR="00A90C7F">
        <w:t xml:space="preserve">.  </w:t>
      </w:r>
      <w:r w:rsidR="00C54D3E">
        <w:t>Question</w:t>
      </w:r>
      <w:r w:rsidR="00A90C7F">
        <w:t xml:space="preserve"> 7 was the first of these.  It asked, </w:t>
      </w:r>
      <w:r w:rsidR="001729A7">
        <w:t>“</w:t>
      </w:r>
      <w:r w:rsidR="00D04E7A" w:rsidRPr="00467C67">
        <w:rPr>
          <w:i/>
          <w:iCs/>
        </w:rPr>
        <w:t>Please provide a short explanation of the type and level of technical skills that you use as a Laboratory Manager which are additional to those you use in your substantive job (if any)</w:t>
      </w:r>
      <w:r w:rsidR="001729A7">
        <w:rPr>
          <w:i/>
          <w:iCs/>
        </w:rPr>
        <w:t>”</w:t>
      </w:r>
      <w:r w:rsidR="00D04E7A" w:rsidRPr="00467C67">
        <w:rPr>
          <w:i/>
          <w:iCs/>
        </w:rPr>
        <w:t>.</w:t>
      </w:r>
      <w:r w:rsidR="00467C67" w:rsidRPr="00467C67">
        <w:rPr>
          <w:i/>
          <w:iCs/>
        </w:rPr>
        <w:t xml:space="preserve">  </w:t>
      </w:r>
      <w:r w:rsidR="00523709">
        <w:t xml:space="preserve">Whilst some of the respondents who are chemistry teachers indicated </w:t>
      </w:r>
      <w:r w:rsidR="008F01DB">
        <w:t xml:space="preserve">that they already had the necessary technical skills from </w:t>
      </w:r>
      <w:r w:rsidR="00C54D3E">
        <w:t>their</w:t>
      </w:r>
      <w:r w:rsidR="008F01DB">
        <w:t xml:space="preserve"> substantive role, </w:t>
      </w:r>
      <w:r w:rsidR="00C54D3E">
        <w:t>many others</w:t>
      </w:r>
      <w:r w:rsidR="005464E6">
        <w:t>, including specialist chemistry teachers</w:t>
      </w:r>
      <w:r w:rsidR="006856A8">
        <w:t>,</w:t>
      </w:r>
      <w:r w:rsidR="00C54D3E">
        <w:t xml:space="preserve"> listed </w:t>
      </w:r>
      <w:r w:rsidR="00EF5411">
        <w:t xml:space="preserve">a range of </w:t>
      </w:r>
      <w:r w:rsidR="00237E8F">
        <w:t xml:space="preserve">skills and knowledge that was required that is in addition to their substantive role. </w:t>
      </w:r>
      <w:r w:rsidR="006856A8">
        <w:t xml:space="preserve"> These are very important to the evaluation of the </w:t>
      </w:r>
      <w:proofErr w:type="gramStart"/>
      <w:r w:rsidR="006856A8">
        <w:t>role</w:t>
      </w:r>
      <w:proofErr w:type="gramEnd"/>
      <w:r w:rsidR="006856A8">
        <w:t xml:space="preserve"> so </w:t>
      </w:r>
      <w:r w:rsidR="00C23571">
        <w:t xml:space="preserve">a sample is </w:t>
      </w:r>
      <w:r w:rsidR="006856A8">
        <w:t xml:space="preserve">listed </w:t>
      </w:r>
      <w:r w:rsidR="00017A7D">
        <w:t>below.</w:t>
      </w:r>
      <w:bookmarkEnd w:id="33"/>
    </w:p>
    <w:p w14:paraId="7A514F2C" w14:textId="77777777" w:rsidR="008740B4" w:rsidRPr="000A4F45" w:rsidRDefault="008740B4" w:rsidP="000C2A42">
      <w:pPr>
        <w:pStyle w:val="ListParagraph"/>
      </w:pPr>
      <w:r w:rsidRPr="000A4F45">
        <w:t>A better understanding of GHS etc classifications, disposal of chemicals etc</w:t>
      </w:r>
    </w:p>
    <w:p w14:paraId="1C575561" w14:textId="082FEA39" w:rsidR="008740B4" w:rsidRPr="00C80A5A" w:rsidRDefault="00405B06" w:rsidP="000C2A42">
      <w:pPr>
        <w:pStyle w:val="ListParagraph"/>
      </w:pPr>
      <w:r>
        <w:t>…</w:t>
      </w:r>
      <w:r w:rsidR="008740B4" w:rsidRPr="00C80A5A">
        <w:t xml:space="preserve"> specialist safety knowledge </w:t>
      </w:r>
      <w:proofErr w:type="gramStart"/>
      <w:r w:rsidR="008740B4" w:rsidRPr="00C80A5A">
        <w:t>e.g.</w:t>
      </w:r>
      <w:proofErr w:type="gramEnd"/>
      <w:r w:rsidR="008740B4" w:rsidRPr="00C80A5A">
        <w:t xml:space="preserve"> how to clean up/dispose of chemical spills</w:t>
      </w:r>
    </w:p>
    <w:p w14:paraId="271C2690" w14:textId="36F79B0F" w:rsidR="008740B4" w:rsidRPr="00C80A5A" w:rsidRDefault="008740B4" w:rsidP="000C2A42">
      <w:pPr>
        <w:pStyle w:val="ListParagraph"/>
      </w:pPr>
      <w:r w:rsidRPr="00C80A5A">
        <w:t xml:space="preserve">Segregation of chemicals/chemical audits in other areas of the school </w:t>
      </w:r>
      <w:proofErr w:type="gramStart"/>
      <w:r w:rsidRPr="00C80A5A">
        <w:t>e.g.</w:t>
      </w:r>
      <w:proofErr w:type="gramEnd"/>
      <w:r w:rsidRPr="00C80A5A">
        <w:t xml:space="preserve"> Workshop / Art</w:t>
      </w:r>
    </w:p>
    <w:p w14:paraId="7E003900" w14:textId="186F994B" w:rsidR="008740B4" w:rsidRPr="00C80A5A" w:rsidRDefault="00422BFF" w:rsidP="000C2A42">
      <w:pPr>
        <w:pStyle w:val="ListParagraph"/>
      </w:pPr>
      <w:r>
        <w:t xml:space="preserve">… </w:t>
      </w:r>
      <w:r w:rsidR="008740B4" w:rsidRPr="00C80A5A">
        <w:t>hazards, hazard codes and labelling requirements. Having to write safe method of use sheets.</w:t>
      </w:r>
    </w:p>
    <w:p w14:paraId="6997BB45" w14:textId="7F3DC89D" w:rsidR="008740B4" w:rsidRPr="00C80A5A" w:rsidRDefault="00270193" w:rsidP="000C2A42">
      <w:pPr>
        <w:pStyle w:val="ListParagraph"/>
      </w:pPr>
      <w:r>
        <w:t xml:space="preserve">… </w:t>
      </w:r>
      <w:r w:rsidR="008740B4" w:rsidRPr="00C80A5A">
        <w:t xml:space="preserve">provide support in </w:t>
      </w:r>
      <w:r>
        <w:t>H</w:t>
      </w:r>
      <w:r w:rsidR="008740B4" w:rsidRPr="00C80A5A">
        <w:t xml:space="preserve">ealth and Safety </w:t>
      </w:r>
      <w:proofErr w:type="gramStart"/>
      <w:r w:rsidRPr="00C80A5A">
        <w:t>committee</w:t>
      </w:r>
      <w:proofErr w:type="gramEnd"/>
    </w:p>
    <w:p w14:paraId="0F847C2F" w14:textId="77777777" w:rsidR="008740B4" w:rsidRPr="00C80A5A" w:rsidRDefault="008740B4" w:rsidP="000C2A42">
      <w:pPr>
        <w:pStyle w:val="ListParagraph"/>
      </w:pPr>
      <w:r w:rsidRPr="00C80A5A">
        <w:t>Specific chemical handling disposal knowledge, a good understanding of chemical properties.</w:t>
      </w:r>
    </w:p>
    <w:p w14:paraId="6D1B7C82" w14:textId="6FD01617" w:rsidR="008740B4" w:rsidRPr="00C80A5A" w:rsidRDefault="00F13C07" w:rsidP="000C2A42">
      <w:pPr>
        <w:pStyle w:val="ListParagraph"/>
      </w:pPr>
      <w:r>
        <w:t xml:space="preserve">… </w:t>
      </w:r>
      <w:r w:rsidR="008740B4" w:rsidRPr="00C80A5A">
        <w:t xml:space="preserve">responsible management of all Hazardous Substances in line with the MOE guidelines. </w:t>
      </w:r>
    </w:p>
    <w:p w14:paraId="3C501221" w14:textId="77777777" w:rsidR="008740B4" w:rsidRPr="00C80A5A" w:rsidRDefault="008740B4" w:rsidP="000C2A42">
      <w:pPr>
        <w:pStyle w:val="ListParagraph"/>
      </w:pPr>
      <w:r w:rsidRPr="00C80A5A">
        <w:t xml:space="preserve">Knowledge of the regulations governing school exempt laboratories. Knowledge of emergency response plan. Familiarity with the Safety and science in </w:t>
      </w:r>
      <w:proofErr w:type="gramStart"/>
      <w:r w:rsidRPr="00C80A5A">
        <w:t>schools</w:t>
      </w:r>
      <w:proofErr w:type="gramEnd"/>
      <w:r w:rsidRPr="00C80A5A">
        <w:t xml:space="preserve"> document. Knowledge of the storage requirements, safe methods of use and Risk Assessments for chemicals used in the school. Maintenance of safety equipment and instruction on its use.</w:t>
      </w:r>
    </w:p>
    <w:p w14:paraId="4A1AE9DF" w14:textId="68BFAFC3" w:rsidR="008740B4" w:rsidRPr="00C80A5A" w:rsidRDefault="008740B4" w:rsidP="000C2A42">
      <w:pPr>
        <w:pStyle w:val="ListParagraph"/>
      </w:pPr>
      <w:r w:rsidRPr="00C80A5A">
        <w:t xml:space="preserve">Risk management assessment skills. </w:t>
      </w:r>
    </w:p>
    <w:p w14:paraId="6BF9E39B" w14:textId="2B209F78" w:rsidR="008740B4" w:rsidRPr="00C80A5A" w:rsidRDefault="006F2BBF" w:rsidP="000C2A42">
      <w:pPr>
        <w:pStyle w:val="ListParagraph"/>
      </w:pPr>
      <w:r>
        <w:t xml:space="preserve">… </w:t>
      </w:r>
      <w:r w:rsidR="008740B4" w:rsidRPr="00C80A5A">
        <w:t xml:space="preserve">we have a little over 400 chemicals at our school which I'm required to know about. </w:t>
      </w:r>
      <w:proofErr w:type="gramStart"/>
      <w:r w:rsidRPr="00C80A5A">
        <w:t>i.e</w:t>
      </w:r>
      <w:r w:rsidR="008740B4" w:rsidRPr="00C80A5A">
        <w:t>.</w:t>
      </w:r>
      <w:proofErr w:type="gramEnd"/>
      <w:r w:rsidR="008740B4" w:rsidRPr="00C80A5A">
        <w:t xml:space="preserve"> uses, classifications, hazards, tracking requirements, safe storage and safe disposal. My depth of knowledge certainly has increased since I took on this role.</w:t>
      </w:r>
    </w:p>
    <w:p w14:paraId="766B1A75" w14:textId="77777777" w:rsidR="008740B4" w:rsidRPr="00C80A5A" w:rsidRDefault="008740B4" w:rsidP="00656BE8">
      <w:pPr>
        <w:pStyle w:val="ListParagraph"/>
        <w:spacing w:after="180"/>
        <w:ind w:hanging="284"/>
      </w:pPr>
      <w:r w:rsidRPr="00C80A5A">
        <w:t xml:space="preserve">The use of </w:t>
      </w:r>
      <w:proofErr w:type="spellStart"/>
      <w:r w:rsidRPr="00C80A5A">
        <w:t>ChemWatch</w:t>
      </w:r>
      <w:proofErr w:type="spellEnd"/>
      <w:r w:rsidRPr="00C80A5A">
        <w:t xml:space="preserve">, </w:t>
      </w:r>
      <w:proofErr w:type="spellStart"/>
      <w:r w:rsidRPr="00C80A5A">
        <w:t>RiskAssess</w:t>
      </w:r>
      <w:proofErr w:type="spellEnd"/>
      <w:r w:rsidRPr="00C80A5A">
        <w:t>, SDS and other hazardous chemical programmes</w:t>
      </w:r>
    </w:p>
    <w:p w14:paraId="54491436" w14:textId="05DE9311" w:rsidR="008740B4" w:rsidRDefault="0026424A" w:rsidP="0026424A">
      <w:pPr>
        <w:pStyle w:val="Heading2"/>
      </w:pPr>
      <w:bookmarkStart w:id="34" w:name="_Toc141795557"/>
      <w:r>
        <w:t xml:space="preserve">Question 8 </w:t>
      </w:r>
      <w:r w:rsidR="009A0DE7">
        <w:t>–</w:t>
      </w:r>
      <w:r>
        <w:t xml:space="preserve"> </w:t>
      </w:r>
      <w:r w:rsidR="009A0DE7">
        <w:t>Communications skill requirements</w:t>
      </w:r>
      <w:bookmarkEnd w:id="34"/>
    </w:p>
    <w:p w14:paraId="41E66F95" w14:textId="6A1AFFFC" w:rsidR="00904A77" w:rsidRPr="00CF49F3" w:rsidRDefault="00CF49F3" w:rsidP="00D026E7">
      <w:pPr>
        <w:pStyle w:val="numbpara"/>
      </w:pPr>
      <w:bookmarkStart w:id="35" w:name="_Ref125882197"/>
      <w:r>
        <w:t xml:space="preserve">Question 8 asked, </w:t>
      </w:r>
      <w:r w:rsidR="007365A2" w:rsidRPr="00791435">
        <w:rPr>
          <w:i/>
          <w:iCs/>
        </w:rPr>
        <w:t>“</w:t>
      </w:r>
      <w:r w:rsidRPr="00791435">
        <w:rPr>
          <w:i/>
          <w:iCs/>
        </w:rPr>
        <w:t>Please provide a short explanation of the type and level of communication skills that you use as a Laboratory Manager which are additional to those you use in your substantive job (if any)</w:t>
      </w:r>
      <w:r w:rsidR="007365A2" w:rsidRPr="00791435">
        <w:rPr>
          <w:i/>
          <w:iCs/>
        </w:rPr>
        <w:t>”</w:t>
      </w:r>
      <w:r w:rsidRPr="00791435">
        <w:rPr>
          <w:i/>
          <w:iCs/>
        </w:rPr>
        <w:t>.</w:t>
      </w:r>
      <w:r w:rsidR="007E2936" w:rsidRPr="007E2936">
        <w:t xml:space="preserve">  </w:t>
      </w:r>
      <w:r w:rsidR="000A3B1F">
        <w:t>Many respondents pointed out that, as a teacher, communications skills at a high level were a</w:t>
      </w:r>
      <w:r w:rsidR="00904A77">
        <w:t xml:space="preserve">n integral part of their substantive job.  </w:t>
      </w:r>
      <w:r w:rsidR="00044B1D">
        <w:t>Some sample</w:t>
      </w:r>
      <w:r w:rsidR="00904A77">
        <w:t xml:space="preserve"> comments relevant to the evaluation of the role are recorded </w:t>
      </w:r>
      <w:r w:rsidR="00614207">
        <w:t>below</w:t>
      </w:r>
      <w:r w:rsidR="00904A77">
        <w:t>.</w:t>
      </w:r>
      <w:bookmarkEnd w:id="35"/>
    </w:p>
    <w:p w14:paraId="67A533C8" w14:textId="28188BB6" w:rsidR="00C913AF" w:rsidRPr="00C913AF" w:rsidRDefault="0068422E" w:rsidP="000C2A42">
      <w:pPr>
        <w:pStyle w:val="ListParagraph"/>
        <w:rPr>
          <w:lang w:eastAsia="en-NZ"/>
        </w:rPr>
      </w:pPr>
      <w:r>
        <w:rPr>
          <w:lang w:eastAsia="en-NZ"/>
        </w:rPr>
        <w:t>… A</w:t>
      </w:r>
      <w:r w:rsidR="00C913AF" w:rsidRPr="00C913AF">
        <w:rPr>
          <w:lang w:eastAsia="en-NZ"/>
        </w:rPr>
        <w:t>bility to communicate safe use and disposal of chemicals used in the school including the products of experiments.</w:t>
      </w:r>
    </w:p>
    <w:p w14:paraId="4DC4A225" w14:textId="3D97AA94" w:rsidR="00EB7A17" w:rsidRDefault="00EB7A17">
      <w:pPr>
        <w:spacing w:after="200" w:line="276" w:lineRule="auto"/>
        <w:jc w:val="left"/>
        <w:rPr>
          <w:i/>
          <w:iCs/>
          <w:sz w:val="20"/>
          <w:szCs w:val="20"/>
          <w:lang w:eastAsia="en-NZ"/>
        </w:rPr>
      </w:pPr>
    </w:p>
    <w:p w14:paraId="2443D28F" w14:textId="0B8D4C65" w:rsidR="00A9228E" w:rsidRDefault="008F0D97" w:rsidP="000C2A42">
      <w:pPr>
        <w:pStyle w:val="ListParagraph"/>
        <w:rPr>
          <w:lang w:eastAsia="en-NZ"/>
        </w:rPr>
      </w:pPr>
      <w:r>
        <w:rPr>
          <w:lang w:eastAsia="en-NZ"/>
        </w:rPr>
        <w:lastRenderedPageBreak/>
        <w:t>…</w:t>
      </w:r>
      <w:r w:rsidR="00C913AF" w:rsidRPr="00C913AF">
        <w:rPr>
          <w:lang w:eastAsia="en-NZ"/>
        </w:rPr>
        <w:t xml:space="preserve"> effectively communicate information about the hazardous substances and the regulations for Teaching Staff, other technicians and all others who enter the Science Department for any reason. </w:t>
      </w:r>
      <w:proofErr w:type="gramStart"/>
      <w:r w:rsidR="00C913AF" w:rsidRPr="00C913AF">
        <w:rPr>
          <w:lang w:eastAsia="en-NZ"/>
        </w:rPr>
        <w:t>e.g</w:t>
      </w:r>
      <w:r w:rsidR="00EB7A17">
        <w:rPr>
          <w:lang w:eastAsia="en-NZ"/>
        </w:rPr>
        <w:t>.</w:t>
      </w:r>
      <w:proofErr w:type="gramEnd"/>
      <w:r w:rsidR="00C913AF" w:rsidRPr="00C913AF">
        <w:rPr>
          <w:lang w:eastAsia="en-NZ"/>
        </w:rPr>
        <w:t xml:space="preserve"> Maintenance staff, cleaning staff, relief teaching staff, staff from other departments in the school who are using the science labs. </w:t>
      </w:r>
    </w:p>
    <w:p w14:paraId="47C080AF" w14:textId="17B3EF77" w:rsidR="00C913AF" w:rsidRPr="00C913AF" w:rsidRDefault="008F0D97" w:rsidP="000C2A42">
      <w:pPr>
        <w:pStyle w:val="ListParagraph"/>
        <w:rPr>
          <w:lang w:eastAsia="en-NZ"/>
        </w:rPr>
      </w:pPr>
      <w:r>
        <w:rPr>
          <w:lang w:eastAsia="en-NZ"/>
        </w:rPr>
        <w:t>…</w:t>
      </w:r>
      <w:r w:rsidR="00C913AF" w:rsidRPr="00C913AF">
        <w:rPr>
          <w:lang w:eastAsia="en-NZ"/>
        </w:rPr>
        <w:t xml:space="preserve"> clearly and effectively explain why certain hazardous chemicals must be locked away and appropriately stored when not in use. </w:t>
      </w:r>
      <w:r>
        <w:rPr>
          <w:lang w:eastAsia="en-NZ"/>
        </w:rPr>
        <w:t>…</w:t>
      </w:r>
      <w:r w:rsidR="00F76A31">
        <w:rPr>
          <w:lang w:eastAsia="en-NZ"/>
        </w:rPr>
        <w:t xml:space="preserve"> </w:t>
      </w:r>
      <w:r w:rsidR="00C913AF" w:rsidRPr="00C913AF">
        <w:rPr>
          <w:lang w:eastAsia="en-NZ"/>
        </w:rPr>
        <w:t xml:space="preserve">communicate </w:t>
      </w:r>
      <w:r w:rsidR="00DC746D">
        <w:rPr>
          <w:lang w:eastAsia="en-NZ"/>
        </w:rPr>
        <w:t>…</w:t>
      </w:r>
      <w:r w:rsidR="00C913AF" w:rsidRPr="00C913AF">
        <w:rPr>
          <w:lang w:eastAsia="en-NZ"/>
        </w:rPr>
        <w:t xml:space="preserve"> to explain why any remedial work needs to be done so that the laboratories and storage locations meet the legislative requirements. </w:t>
      </w:r>
      <w:r w:rsidR="00F76A31">
        <w:rPr>
          <w:lang w:eastAsia="en-NZ"/>
        </w:rPr>
        <w:t>…</w:t>
      </w:r>
      <w:r w:rsidR="00C913AF" w:rsidRPr="00C913AF">
        <w:rPr>
          <w:lang w:eastAsia="en-NZ"/>
        </w:rPr>
        <w:t xml:space="preserve"> negotiation skills are required. </w:t>
      </w:r>
      <w:r w:rsidR="00F76A31">
        <w:rPr>
          <w:lang w:eastAsia="en-NZ"/>
        </w:rPr>
        <w:t xml:space="preserve"> …</w:t>
      </w:r>
      <w:r w:rsidR="00C913AF" w:rsidRPr="00C913AF">
        <w:rPr>
          <w:lang w:eastAsia="en-NZ"/>
        </w:rPr>
        <w:t xml:space="preserve"> communicate with the finance department particularly for funding for the removal of hazardous substances which a school no longer needs or more importantly for the removal of hazardous substances which under the new legislation a school should not have.</w:t>
      </w:r>
    </w:p>
    <w:p w14:paraId="10322042" w14:textId="77777777" w:rsidR="00C913AF" w:rsidRPr="00C913AF" w:rsidRDefault="00C913AF" w:rsidP="000C2A42">
      <w:pPr>
        <w:pStyle w:val="ListParagraph"/>
        <w:rPr>
          <w:lang w:eastAsia="en-NZ"/>
        </w:rPr>
      </w:pPr>
      <w:r w:rsidRPr="00C913AF">
        <w:rPr>
          <w:lang w:eastAsia="en-NZ"/>
        </w:rPr>
        <w:t xml:space="preserve">Ongoing and persuasion for staff to work to the </w:t>
      </w:r>
      <w:proofErr w:type="gramStart"/>
      <w:r w:rsidRPr="00C913AF">
        <w:rPr>
          <w:lang w:eastAsia="en-NZ"/>
        </w:rPr>
        <w:t>requirements</w:t>
      </w:r>
      <w:proofErr w:type="gramEnd"/>
    </w:p>
    <w:p w14:paraId="063696A8" w14:textId="7897346D" w:rsidR="00C913AF" w:rsidRPr="00C913AF" w:rsidRDefault="008B3383" w:rsidP="000C2A42">
      <w:pPr>
        <w:pStyle w:val="ListParagraph"/>
        <w:rPr>
          <w:lang w:eastAsia="en-NZ"/>
        </w:rPr>
      </w:pPr>
      <w:r>
        <w:rPr>
          <w:lang w:eastAsia="en-NZ"/>
        </w:rPr>
        <w:t>…</w:t>
      </w:r>
      <w:r w:rsidR="00C913AF" w:rsidRPr="00C913AF">
        <w:rPr>
          <w:lang w:eastAsia="en-NZ"/>
        </w:rPr>
        <w:t xml:space="preserve"> significant difference between the communication required in my substantive job and the role of lab manager </w:t>
      </w:r>
      <w:r w:rsidR="00872735">
        <w:rPr>
          <w:lang w:eastAsia="en-NZ"/>
        </w:rPr>
        <w:t>…</w:t>
      </w:r>
      <w:r w:rsidR="00C913AF" w:rsidRPr="00C913AF">
        <w:rPr>
          <w:lang w:eastAsia="en-NZ"/>
        </w:rPr>
        <w:t>.</w:t>
      </w:r>
    </w:p>
    <w:p w14:paraId="08395019" w14:textId="23E15E6B" w:rsidR="00C913AF" w:rsidRPr="00C913AF" w:rsidRDefault="00C913AF" w:rsidP="00526004">
      <w:pPr>
        <w:pStyle w:val="ListParagraph"/>
        <w:spacing w:after="180"/>
        <w:ind w:hanging="284"/>
        <w:rPr>
          <w:lang w:eastAsia="en-NZ"/>
        </w:rPr>
      </w:pPr>
      <w:r w:rsidRPr="00C913AF">
        <w:rPr>
          <w:lang w:eastAsia="en-NZ"/>
        </w:rPr>
        <w:t xml:space="preserve">Good communication skills with the PCUB (Board of Trustees and Principal). </w:t>
      </w:r>
      <w:r w:rsidR="00872735">
        <w:rPr>
          <w:lang w:eastAsia="en-NZ"/>
        </w:rPr>
        <w:t xml:space="preserve">… </w:t>
      </w:r>
      <w:r w:rsidRPr="00C913AF">
        <w:rPr>
          <w:lang w:eastAsia="en-NZ"/>
        </w:rPr>
        <w:t>not always comfortable having professional conversations with superiors at this level.</w:t>
      </w:r>
    </w:p>
    <w:p w14:paraId="093DD3C7" w14:textId="5B40824F" w:rsidR="002B3EE4" w:rsidRPr="002B3EE4" w:rsidRDefault="002B3EE4" w:rsidP="002B3EE4">
      <w:pPr>
        <w:pStyle w:val="Heading2"/>
      </w:pPr>
      <w:bookmarkStart w:id="36" w:name="_Toc141795558"/>
      <w:r>
        <w:t>Question 9 – Intellectual skill requirements</w:t>
      </w:r>
      <w:bookmarkEnd w:id="36"/>
    </w:p>
    <w:p w14:paraId="72FE8B68" w14:textId="389B1C7C" w:rsidR="002F23E3" w:rsidRDefault="002F23E3" w:rsidP="00D026E7">
      <w:pPr>
        <w:pStyle w:val="numbpara"/>
      </w:pPr>
      <w:bookmarkStart w:id="37" w:name="_Ref125882579"/>
      <w:r>
        <w:t xml:space="preserve">Question </w:t>
      </w:r>
      <w:r w:rsidR="002B3EE4">
        <w:t>9</w:t>
      </w:r>
      <w:r>
        <w:t xml:space="preserve"> asked, </w:t>
      </w:r>
      <w:r w:rsidR="00D02ED9" w:rsidRPr="00590AE3">
        <w:rPr>
          <w:i/>
          <w:iCs/>
        </w:rPr>
        <w:t>“</w:t>
      </w:r>
      <w:r w:rsidR="00A8151F" w:rsidRPr="00590AE3">
        <w:rPr>
          <w:i/>
          <w:iCs/>
        </w:rPr>
        <w:t>Please provide a short explanation of the type and level of intellectual skills (</w:t>
      </w:r>
      <w:proofErr w:type="gramStart"/>
      <w:r w:rsidR="00A8151F" w:rsidRPr="00590AE3">
        <w:rPr>
          <w:i/>
          <w:iCs/>
        </w:rPr>
        <w:t>e.g.</w:t>
      </w:r>
      <w:proofErr w:type="gramEnd"/>
      <w:r w:rsidR="00A8151F" w:rsidRPr="00590AE3">
        <w:rPr>
          <w:i/>
          <w:iCs/>
        </w:rPr>
        <w:t xml:space="preserve"> planning, problem solving, research and/or analysis) that you use as a Laboratory Manager which are additional to those you use in your substantive job (if any)</w:t>
      </w:r>
      <w:r w:rsidR="00D02ED9" w:rsidRPr="00590AE3">
        <w:rPr>
          <w:i/>
          <w:iCs/>
        </w:rPr>
        <w:t>”</w:t>
      </w:r>
      <w:r w:rsidR="00A8151F" w:rsidRPr="00590AE3">
        <w:rPr>
          <w:i/>
          <w:iCs/>
        </w:rPr>
        <w:t>.</w:t>
      </w:r>
      <w:r w:rsidR="008F241D" w:rsidRPr="008F241D">
        <w:t xml:space="preserve">  </w:t>
      </w:r>
      <w:r>
        <w:t>Many respondents pointed out that</w:t>
      </w:r>
      <w:proofErr w:type="gramStart"/>
      <w:r>
        <w:t xml:space="preserve">, as a </w:t>
      </w:r>
      <w:r w:rsidR="00A95FDF">
        <w:t xml:space="preserve">science </w:t>
      </w:r>
      <w:r>
        <w:t xml:space="preserve">teacher, </w:t>
      </w:r>
      <w:r w:rsidR="00B6317D">
        <w:t>these</w:t>
      </w:r>
      <w:r>
        <w:t xml:space="preserve"> skills</w:t>
      </w:r>
      <w:proofErr w:type="gramEnd"/>
      <w:r>
        <w:t xml:space="preserve"> </w:t>
      </w:r>
      <w:r w:rsidR="00B6317D">
        <w:t>are</w:t>
      </w:r>
      <w:r>
        <w:t xml:space="preserve"> an integral part of their substantive job.  Other comments relevant to the evaluation of the role are recorded below in summary form.</w:t>
      </w:r>
      <w:bookmarkEnd w:id="37"/>
    </w:p>
    <w:p w14:paraId="3D56B2BA" w14:textId="3A27367B" w:rsidR="00B762BF" w:rsidRPr="00B762BF" w:rsidRDefault="00B762BF" w:rsidP="000C2A42">
      <w:pPr>
        <w:pStyle w:val="ListParagraph"/>
      </w:pPr>
      <w:r w:rsidRPr="00B762BF">
        <w:t xml:space="preserve">Planning - use of google sheets/excel to design safety checklists, planning safety induction for new science </w:t>
      </w:r>
      <w:proofErr w:type="gramStart"/>
      <w:r w:rsidRPr="00B762BF">
        <w:t>staff</w:t>
      </w:r>
      <w:r w:rsidR="006B1646">
        <w:t xml:space="preserve">; </w:t>
      </w:r>
      <w:r w:rsidRPr="00B762BF">
        <w:t xml:space="preserve"> Analysis</w:t>
      </w:r>
      <w:proofErr w:type="gramEnd"/>
      <w:r w:rsidRPr="00B762BF">
        <w:t xml:space="preserve"> - analysis of Safety and Science document, time consuming</w:t>
      </w:r>
      <w:r w:rsidR="006B1646">
        <w:t xml:space="preserve">; </w:t>
      </w:r>
      <w:r w:rsidRPr="00B762BF">
        <w:t xml:space="preserve"> Problem solving - risk assessment and management for experiments, particularly those that have potential for harm</w:t>
      </w:r>
      <w:r w:rsidR="005C301F">
        <w:t xml:space="preserve">. </w:t>
      </w:r>
      <w:r w:rsidRPr="00B762BF">
        <w:t xml:space="preserve"> Requires high level of thought and problem solving to ensure safety</w:t>
      </w:r>
      <w:r w:rsidR="007571CE">
        <w:t>.</w:t>
      </w:r>
      <w:r w:rsidRPr="00B762BF">
        <w:t xml:space="preserve"> </w:t>
      </w:r>
    </w:p>
    <w:p w14:paraId="1B02AE74" w14:textId="77777777" w:rsidR="00B762BF" w:rsidRPr="00B762BF" w:rsidRDefault="00B762BF" w:rsidP="000C2A42">
      <w:pPr>
        <w:pStyle w:val="ListParagraph"/>
      </w:pPr>
      <w:r w:rsidRPr="00B762BF">
        <w:t xml:space="preserve">Planning and problem solving in the minimisation of health and safety risk via chemical/biological exposure to science staff and students. Analysing, </w:t>
      </w:r>
      <w:proofErr w:type="gramStart"/>
      <w:r w:rsidRPr="00B762BF">
        <w:t>evaluating</w:t>
      </w:r>
      <w:proofErr w:type="gramEnd"/>
      <w:r w:rsidRPr="00B762BF">
        <w:t xml:space="preserve"> and researching new and improved means of handling biologicals/chemicals whilst achieving education targets.</w:t>
      </w:r>
    </w:p>
    <w:p w14:paraId="4D8A6B16" w14:textId="166501D7" w:rsidR="00B762BF" w:rsidRPr="00B762BF" w:rsidRDefault="00B762BF" w:rsidP="000C2A42">
      <w:pPr>
        <w:pStyle w:val="ListParagraph"/>
      </w:pPr>
      <w:r w:rsidRPr="00B762BF">
        <w:t xml:space="preserve">My ST role does involve quite a high level of </w:t>
      </w:r>
      <w:proofErr w:type="gramStart"/>
      <w:r w:rsidRPr="00B762BF">
        <w:t>problem solving</w:t>
      </w:r>
      <w:proofErr w:type="gramEnd"/>
      <w:r w:rsidRPr="00B762BF">
        <w:t xml:space="preserve"> skills and planning but the LM role involves doing much more research and analysis due to the number of resources I need to reference for day to day tasks as LM. </w:t>
      </w:r>
    </w:p>
    <w:p w14:paraId="192370F7" w14:textId="75108410" w:rsidR="00B762BF" w:rsidRPr="00B762BF" w:rsidRDefault="00B762BF" w:rsidP="00D02ED9">
      <w:pPr>
        <w:pStyle w:val="ListParagraph"/>
        <w:spacing w:after="180"/>
        <w:ind w:hanging="284"/>
      </w:pPr>
      <w:r w:rsidRPr="00B762BF">
        <w:t>I am responsible for making the decisions that keep all staff and students safe. All these decisions require very detailed planning, problem solving and research.</w:t>
      </w:r>
    </w:p>
    <w:p w14:paraId="2FDF04FB" w14:textId="6988B821" w:rsidR="008608EE" w:rsidRPr="002B3EE4" w:rsidRDefault="008608EE" w:rsidP="008608EE">
      <w:pPr>
        <w:pStyle w:val="Heading2"/>
      </w:pPr>
      <w:bookmarkStart w:id="38" w:name="_Toc141795559"/>
      <w:r>
        <w:t>Question 10 – Leadership skill requirements</w:t>
      </w:r>
      <w:bookmarkEnd w:id="38"/>
    </w:p>
    <w:p w14:paraId="32549444" w14:textId="69B7FD71" w:rsidR="008608EE" w:rsidRDefault="008608EE" w:rsidP="00D026E7">
      <w:pPr>
        <w:pStyle w:val="numbpara"/>
      </w:pPr>
      <w:bookmarkStart w:id="39" w:name="_Ref125883822"/>
      <w:r>
        <w:t xml:space="preserve">Question 10 asked, </w:t>
      </w:r>
      <w:r w:rsidR="00575447" w:rsidRPr="00590AE3">
        <w:rPr>
          <w:i/>
          <w:iCs/>
        </w:rPr>
        <w:t>“</w:t>
      </w:r>
      <w:r w:rsidR="006910B5" w:rsidRPr="00590AE3">
        <w:rPr>
          <w:i/>
          <w:iCs/>
        </w:rPr>
        <w:t>Please provide a short explanation of the type and level of leadership skills that you use as a Laboratory Manager which are additional to those you use in your substantive job (if any)</w:t>
      </w:r>
      <w:r w:rsidR="00575447" w:rsidRPr="00590AE3">
        <w:rPr>
          <w:i/>
          <w:iCs/>
        </w:rPr>
        <w:t>”</w:t>
      </w:r>
      <w:r w:rsidR="006910B5" w:rsidRPr="00590AE3">
        <w:rPr>
          <w:i/>
          <w:iCs/>
        </w:rPr>
        <w:t>.</w:t>
      </w:r>
      <w:r w:rsidR="006A5046" w:rsidRPr="006A5046">
        <w:t xml:space="preserve">  </w:t>
      </w:r>
      <w:r w:rsidR="0048215A">
        <w:t>Some</w:t>
      </w:r>
      <w:r>
        <w:t xml:space="preserve"> respondents pointed out that, as a science </w:t>
      </w:r>
      <w:r w:rsidR="0048215A">
        <w:t>HOD</w:t>
      </w:r>
      <w:r>
        <w:t xml:space="preserve">, these skills are an integral part of their substantive job.  Other </w:t>
      </w:r>
      <w:r w:rsidR="006A5046">
        <w:t xml:space="preserve">summarised </w:t>
      </w:r>
      <w:r>
        <w:t>comments relevant to the evaluation of the role are recorded below.</w:t>
      </w:r>
      <w:bookmarkEnd w:id="39"/>
    </w:p>
    <w:p w14:paraId="105E6CA9" w14:textId="77777777" w:rsidR="007361FF" w:rsidRPr="007361FF" w:rsidRDefault="007361FF" w:rsidP="000C2A42">
      <w:pPr>
        <w:pStyle w:val="ListParagraph"/>
      </w:pPr>
      <w:r w:rsidRPr="007361FF">
        <w:t xml:space="preserve">I have had to assert myself with the science teachers and lay down ground rules especially regards health and safety requirements. </w:t>
      </w:r>
    </w:p>
    <w:p w14:paraId="12659B5D" w14:textId="77777777" w:rsidR="007361FF" w:rsidRPr="007361FF" w:rsidRDefault="007361FF" w:rsidP="000C2A42">
      <w:pPr>
        <w:pStyle w:val="ListParagraph"/>
      </w:pPr>
      <w:r w:rsidRPr="007361FF">
        <w:t xml:space="preserve">Nil but you have to be a senior person in the </w:t>
      </w:r>
      <w:proofErr w:type="gramStart"/>
      <w:r w:rsidRPr="007361FF">
        <w:t>department</w:t>
      </w:r>
      <w:proofErr w:type="gramEnd"/>
      <w:r w:rsidRPr="007361FF">
        <w:t xml:space="preserve"> or you will not be listened to - so it is NOT appropriate that the Laboratory Manager be the Technician.</w:t>
      </w:r>
    </w:p>
    <w:p w14:paraId="065393BE" w14:textId="77777777" w:rsidR="007361FF" w:rsidRPr="007361FF" w:rsidRDefault="007361FF" w:rsidP="000C2A42">
      <w:pPr>
        <w:pStyle w:val="ListParagraph"/>
      </w:pPr>
      <w:r w:rsidRPr="007361FF">
        <w:t xml:space="preserve">This is a problematic area especially for those of us who were appointed from a laboratory technician position. Teaching staff are often unwilling to accept my rules for safe use of chemicals and equipment. A great deal of negotiation is required and an ability to stand my ground when I feel it is necessary. </w:t>
      </w:r>
      <w:proofErr w:type="gramStart"/>
      <w:r w:rsidRPr="007361FF">
        <w:t>Also</w:t>
      </w:r>
      <w:proofErr w:type="gramEnd"/>
      <w:r w:rsidRPr="007361FF">
        <w:t xml:space="preserve"> ability to pick my battles.</w:t>
      </w:r>
    </w:p>
    <w:p w14:paraId="2D0C2650" w14:textId="75EEAA04" w:rsidR="007361FF" w:rsidRPr="007361FF" w:rsidRDefault="00160A24" w:rsidP="000C2A42">
      <w:pPr>
        <w:pStyle w:val="ListParagraph"/>
      </w:pPr>
      <w:r>
        <w:t>…</w:t>
      </w:r>
      <w:r w:rsidR="007361FF" w:rsidRPr="007361FF">
        <w:t xml:space="preserve"> had to develop quite a high level of leadership skills in order for my teachers, </w:t>
      </w:r>
      <w:proofErr w:type="spellStart"/>
      <w:r w:rsidR="007361FF" w:rsidRPr="007361FF">
        <w:t>HoD</w:t>
      </w:r>
      <w:proofErr w:type="spellEnd"/>
      <w:r w:rsidR="007361FF" w:rsidRPr="007361FF">
        <w:t xml:space="preserve"> and Principal to listen to what I have to say and obey the safety instructions </w:t>
      </w:r>
      <w:proofErr w:type="gramStart"/>
      <w:r w:rsidR="00091F2E">
        <w:t xml:space="preserve">… </w:t>
      </w:r>
      <w:r w:rsidR="007361FF" w:rsidRPr="007361FF">
        <w:t>.</w:t>
      </w:r>
      <w:proofErr w:type="gramEnd"/>
      <w:r w:rsidR="007361FF" w:rsidRPr="007361FF">
        <w:t xml:space="preserve"> These skills </w:t>
      </w:r>
      <w:r w:rsidR="00091F2E">
        <w:t>…</w:t>
      </w:r>
      <w:r w:rsidR="007361FF" w:rsidRPr="007361FF">
        <w:t xml:space="preserve"> allow me to be an effective member of the Health and Safety Committee, keeps my staff and our students safe and makes my </w:t>
      </w:r>
      <w:proofErr w:type="spellStart"/>
      <w:r w:rsidR="007361FF" w:rsidRPr="007361FF">
        <w:t>HoD</w:t>
      </w:r>
      <w:proofErr w:type="spellEnd"/>
      <w:r w:rsidR="007361FF" w:rsidRPr="007361FF">
        <w:t xml:space="preserve"> and Principal listen to me when I raise concerns.</w:t>
      </w:r>
    </w:p>
    <w:p w14:paraId="6C82BE4B" w14:textId="77777777" w:rsidR="007361FF" w:rsidRPr="007361FF" w:rsidRDefault="007361FF" w:rsidP="0049384C">
      <w:pPr>
        <w:pStyle w:val="ListParagraph"/>
        <w:spacing w:after="180"/>
        <w:ind w:hanging="284"/>
      </w:pPr>
      <w:r w:rsidRPr="007361FF">
        <w:t xml:space="preserve">Being low in the salary and pecking order but being required to educate, provide for and discipline those with higher salaries and </w:t>
      </w:r>
      <w:proofErr w:type="gramStart"/>
      <w:r w:rsidRPr="007361FF">
        <w:t>status</w:t>
      </w:r>
      <w:proofErr w:type="gramEnd"/>
    </w:p>
    <w:p w14:paraId="56403123" w14:textId="664C975F" w:rsidR="0094597F" w:rsidRPr="002B3EE4" w:rsidRDefault="0094597F" w:rsidP="0094597F">
      <w:pPr>
        <w:pStyle w:val="Heading2"/>
      </w:pPr>
      <w:bookmarkStart w:id="40" w:name="_Toc141795560"/>
      <w:r>
        <w:lastRenderedPageBreak/>
        <w:t xml:space="preserve">Question 11 – </w:t>
      </w:r>
      <w:r w:rsidR="00924805">
        <w:t>Physical</w:t>
      </w:r>
      <w:r>
        <w:t xml:space="preserve"> skill requirements</w:t>
      </w:r>
      <w:bookmarkEnd w:id="40"/>
    </w:p>
    <w:p w14:paraId="77A9F270" w14:textId="7D2CCB36" w:rsidR="0094597F" w:rsidRDefault="0094597F" w:rsidP="00D026E7">
      <w:pPr>
        <w:pStyle w:val="numbpara"/>
      </w:pPr>
      <w:r>
        <w:t>Question 1</w:t>
      </w:r>
      <w:r w:rsidR="00E20BB1">
        <w:t>1</w:t>
      </w:r>
      <w:r>
        <w:t xml:space="preserve"> asked, </w:t>
      </w:r>
      <w:r w:rsidR="007E1C53" w:rsidRPr="00590AE3">
        <w:rPr>
          <w:i/>
          <w:iCs/>
        </w:rPr>
        <w:t>“</w:t>
      </w:r>
      <w:r w:rsidR="00924805" w:rsidRPr="00590AE3">
        <w:rPr>
          <w:i/>
          <w:iCs/>
        </w:rPr>
        <w:t>Please provide a short explanation of the type and level of physical skills that you use as a Laboratory Manager which are additional to those you use in your substantive job (if any)</w:t>
      </w:r>
      <w:r w:rsidR="007E1C53" w:rsidRPr="00590AE3">
        <w:rPr>
          <w:i/>
          <w:iCs/>
        </w:rPr>
        <w:t>”</w:t>
      </w:r>
      <w:r w:rsidR="00924805" w:rsidRPr="00590AE3">
        <w:rPr>
          <w:i/>
          <w:iCs/>
        </w:rPr>
        <w:t>.</w:t>
      </w:r>
      <w:r w:rsidR="00924805" w:rsidRPr="00F23C35">
        <w:t xml:space="preserve">  </w:t>
      </w:r>
      <w:r w:rsidR="007402BC">
        <w:t xml:space="preserve">There was not a lot of </w:t>
      </w:r>
      <w:r w:rsidR="003A23D8">
        <w:t>physical skill requirements that were more than those required to do the respondents’ substantive jobs.</w:t>
      </w:r>
      <w:r w:rsidR="004C2025">
        <w:t xml:space="preserve">  The responses to this question mainly </w:t>
      </w:r>
      <w:r w:rsidR="002726CA">
        <w:t>involved</w:t>
      </w:r>
      <w:r w:rsidR="004C2025">
        <w:t xml:space="preserve"> the need to safely move chemicals etc.</w:t>
      </w:r>
    </w:p>
    <w:p w14:paraId="62E44C39" w14:textId="1B6D3A15" w:rsidR="004C2025" w:rsidRDefault="004C2025" w:rsidP="004C2025">
      <w:pPr>
        <w:pStyle w:val="Heading2"/>
      </w:pPr>
      <w:bookmarkStart w:id="41" w:name="_Toc141795561"/>
      <w:r>
        <w:t xml:space="preserve">Question 12 – </w:t>
      </w:r>
      <w:r w:rsidR="0011487E">
        <w:t xml:space="preserve">Formal qualification </w:t>
      </w:r>
      <w:r>
        <w:t>requirements</w:t>
      </w:r>
      <w:bookmarkEnd w:id="41"/>
    </w:p>
    <w:p w14:paraId="16AB0902" w14:textId="2E62D327" w:rsidR="00FC2414" w:rsidRPr="00F23C35" w:rsidRDefault="0011487E" w:rsidP="00D026E7">
      <w:pPr>
        <w:pStyle w:val="numbpara"/>
      </w:pPr>
      <w:r>
        <w:t>Question 12 asked</w:t>
      </w:r>
      <w:r w:rsidR="00257A79">
        <w:t xml:space="preserve">, </w:t>
      </w:r>
      <w:r w:rsidR="007E1C53" w:rsidRPr="00913E08">
        <w:rPr>
          <w:i/>
          <w:iCs/>
        </w:rPr>
        <w:t>“</w:t>
      </w:r>
      <w:r w:rsidR="00257A79" w:rsidRPr="00913E08">
        <w:rPr>
          <w:i/>
          <w:iCs/>
        </w:rPr>
        <w:t>Please provide a short explanation of what you believe are: (a) the minimum; and (b) the optimal formal qualifications required to undertake the role of Laboratory Manager to an effective level.</w:t>
      </w:r>
      <w:r w:rsidR="007E1C53" w:rsidRPr="00913E08">
        <w:rPr>
          <w:i/>
          <w:iCs/>
        </w:rPr>
        <w:t>”</w:t>
      </w:r>
      <w:r w:rsidR="00F23C35" w:rsidRPr="00F23C35">
        <w:t xml:space="preserve">  </w:t>
      </w:r>
      <w:r w:rsidR="00826AA6">
        <w:t xml:space="preserve">A summary of responses to this question is that the majority believe that a minimum is </w:t>
      </w:r>
      <w:r w:rsidR="005A62B6">
        <w:t xml:space="preserve">some form of </w:t>
      </w:r>
      <w:r w:rsidR="00AE1214">
        <w:t>post-secondary</w:t>
      </w:r>
      <w:r w:rsidR="005A62B6">
        <w:t xml:space="preserve"> school </w:t>
      </w:r>
      <w:r w:rsidR="00AE1214">
        <w:t>qualification</w:t>
      </w:r>
      <w:r w:rsidR="005A62B6">
        <w:t xml:space="preserve"> in science </w:t>
      </w:r>
      <w:r w:rsidR="00AE1214">
        <w:t xml:space="preserve">with the </w:t>
      </w:r>
      <w:r w:rsidR="00D33EB8">
        <w:t>optimal</w:t>
      </w:r>
      <w:r w:rsidR="00AE1214">
        <w:t xml:space="preserve"> being a </w:t>
      </w:r>
      <w:r w:rsidR="00D33EB8">
        <w:t xml:space="preserve">formal </w:t>
      </w:r>
      <w:r w:rsidR="00826AA6">
        <w:t xml:space="preserve">science-based </w:t>
      </w:r>
      <w:r w:rsidR="00A1048B">
        <w:t xml:space="preserve">tertiary degree.  Within that grouping there were </w:t>
      </w:r>
      <w:r w:rsidR="00D33EB8">
        <w:t xml:space="preserve">responses that suggested some form of formal Laboratory Manager qualification was necessary and some </w:t>
      </w:r>
      <w:r w:rsidR="002D4AE3">
        <w:t>reported that such a qualification had been available previously.</w:t>
      </w:r>
    </w:p>
    <w:p w14:paraId="707A2823" w14:textId="658AC359" w:rsidR="00A91FDD" w:rsidRDefault="00A91FDD" w:rsidP="00A91FDD">
      <w:pPr>
        <w:pStyle w:val="Heading2"/>
      </w:pPr>
      <w:bookmarkStart w:id="42" w:name="_Toc141795562"/>
      <w:r>
        <w:t xml:space="preserve">Question 13 – Formal </w:t>
      </w:r>
      <w:r w:rsidR="00667577">
        <w:t>experience</w:t>
      </w:r>
      <w:r>
        <w:t xml:space="preserve"> requirements</w:t>
      </w:r>
      <w:bookmarkEnd w:id="42"/>
    </w:p>
    <w:p w14:paraId="12393784" w14:textId="1DA9E5E6" w:rsidR="00D06FB9" w:rsidRPr="00F23C35" w:rsidRDefault="0083796F" w:rsidP="00D026E7">
      <w:pPr>
        <w:pStyle w:val="numbpara"/>
      </w:pPr>
      <w:r>
        <w:t>Qu</w:t>
      </w:r>
      <w:r w:rsidR="00C352B5">
        <w:t xml:space="preserve">estion 13 asked, </w:t>
      </w:r>
      <w:r w:rsidR="00667577">
        <w:t>“</w:t>
      </w:r>
      <w:r w:rsidR="00C352B5" w:rsidRPr="00F23C35">
        <w:rPr>
          <w:rStyle w:val="myxfac"/>
          <w:i/>
          <w:iCs/>
        </w:rPr>
        <w:t>Please provide a short explanation of what you believe are: (a) the minimum; and (b) the optimal type and levels of experience required to undertake the role of Laboratory Manager to an effective level</w:t>
      </w:r>
      <w:r w:rsidR="00667577">
        <w:rPr>
          <w:rStyle w:val="myxfac"/>
          <w:i/>
          <w:iCs/>
        </w:rPr>
        <w:t>”</w:t>
      </w:r>
      <w:r w:rsidR="00C352B5" w:rsidRPr="00F23C35">
        <w:rPr>
          <w:rStyle w:val="myxfac"/>
          <w:i/>
          <w:iCs/>
        </w:rPr>
        <w:t>.</w:t>
      </w:r>
      <w:r w:rsidR="00F23C35" w:rsidRPr="00F23C35">
        <w:rPr>
          <w:rStyle w:val="myxfac"/>
          <w:i/>
          <w:iCs/>
        </w:rPr>
        <w:t xml:space="preserve">  </w:t>
      </w:r>
      <w:r w:rsidR="00292933">
        <w:t>T</w:t>
      </w:r>
      <w:r w:rsidR="007621CB">
        <w:t>here</w:t>
      </w:r>
      <w:r w:rsidR="00772F6D">
        <w:t xml:space="preserve"> were a range of opinions expressed on this question.  </w:t>
      </w:r>
      <w:r w:rsidR="007621CB">
        <w:t xml:space="preserve">Most indicated that the minimum experience would be substantial experience in a role that involved chemical handling and </w:t>
      </w:r>
      <w:r w:rsidR="006660F6">
        <w:t xml:space="preserve">in-depth </w:t>
      </w:r>
      <w:r w:rsidR="007621CB">
        <w:t xml:space="preserve">health and safety </w:t>
      </w:r>
      <w:r w:rsidR="00185F03">
        <w:t xml:space="preserve">experience.  </w:t>
      </w:r>
      <w:r w:rsidR="003E6439">
        <w:t>Like</w:t>
      </w:r>
      <w:r w:rsidR="00185F03">
        <w:t xml:space="preserve"> in other </w:t>
      </w:r>
      <w:r w:rsidR="00216BA5">
        <w:t>responses,</w:t>
      </w:r>
      <w:r w:rsidR="00185F03">
        <w:t xml:space="preserve"> </w:t>
      </w:r>
      <w:r w:rsidR="003E6439">
        <w:t>there</w:t>
      </w:r>
      <w:r w:rsidR="00185F03">
        <w:t xml:space="preserve"> was a strong (a</w:t>
      </w:r>
      <w:r w:rsidR="00C82391">
        <w:t xml:space="preserve">lbeit </w:t>
      </w:r>
      <w:r w:rsidR="00870E8A">
        <w:t>a minority</w:t>
      </w:r>
      <w:r w:rsidR="00C82391">
        <w:t>) opinion expressed that th</w:t>
      </w:r>
      <w:r w:rsidR="005E16C5">
        <w:t>i</w:t>
      </w:r>
      <w:r w:rsidR="00C82391">
        <w:t>s role needed to be hel</w:t>
      </w:r>
      <w:r w:rsidR="005E16C5">
        <w:t xml:space="preserve">d by an experienced science teacher not a </w:t>
      </w:r>
      <w:r w:rsidR="004E2A3A">
        <w:t xml:space="preserve">laboratory </w:t>
      </w:r>
      <w:r w:rsidR="005E16C5">
        <w:t xml:space="preserve">technician.  </w:t>
      </w:r>
      <w:r w:rsidR="00984566">
        <w:t>In relation to optimal experience there was again a range of expressed opinions (notable one that said</w:t>
      </w:r>
      <w:r w:rsidR="00DF3200">
        <w:t>,</w:t>
      </w:r>
      <w:r w:rsidR="00984566">
        <w:t xml:space="preserve"> </w:t>
      </w:r>
      <w:r w:rsidR="00DF3200" w:rsidRPr="00A835C8">
        <w:rPr>
          <w:i/>
          <w:iCs/>
        </w:rPr>
        <w:t>“No idea, but probably more than I have”</w:t>
      </w:r>
      <w:r w:rsidR="00DF3200">
        <w:t xml:space="preserve">, and another that said, </w:t>
      </w:r>
      <w:r w:rsidR="00DF3200" w:rsidRPr="00A835C8">
        <w:rPr>
          <w:i/>
          <w:iCs/>
        </w:rPr>
        <w:t>“</w:t>
      </w:r>
      <w:r w:rsidR="00EF02F1" w:rsidRPr="00A835C8">
        <w:rPr>
          <w:i/>
          <w:iCs/>
        </w:rPr>
        <w:t>NONE because this role is filled by whoever is willing!</w:t>
      </w:r>
      <w:r w:rsidR="00DF3200" w:rsidRPr="00A835C8">
        <w:rPr>
          <w:i/>
          <w:iCs/>
        </w:rPr>
        <w:t>”</w:t>
      </w:r>
      <w:r w:rsidR="00292933" w:rsidRPr="00292933">
        <w:t>)</w:t>
      </w:r>
      <w:r w:rsidR="00DF3200" w:rsidRPr="00F23C35">
        <w:t>.</w:t>
      </w:r>
      <w:r w:rsidR="0020296F" w:rsidRPr="00F23C35">
        <w:t xml:space="preserve">  </w:t>
      </w:r>
      <w:r w:rsidR="0020296F">
        <w:t xml:space="preserve">In general, respondents </w:t>
      </w:r>
      <w:r w:rsidR="0043110A">
        <w:t xml:space="preserve">considered that </w:t>
      </w:r>
      <w:r w:rsidR="003979AD">
        <w:t>the optimal was</w:t>
      </w:r>
      <w:r w:rsidR="00741450">
        <w:t xml:space="preserve"> experience in laboratory work involving chemicals because </w:t>
      </w:r>
      <w:r w:rsidR="00D06FB9">
        <w:t>of</w:t>
      </w:r>
      <w:r w:rsidR="00741450">
        <w:t xml:space="preserve"> the complexity of that aspect.</w:t>
      </w:r>
    </w:p>
    <w:p w14:paraId="4E3609C6" w14:textId="78030CB8" w:rsidR="00D06FB9" w:rsidRDefault="00D06FB9" w:rsidP="00D06FB9">
      <w:pPr>
        <w:pStyle w:val="Heading2"/>
      </w:pPr>
      <w:bookmarkStart w:id="43" w:name="_Toc141795563"/>
      <w:r>
        <w:t xml:space="preserve">Question 14 – </w:t>
      </w:r>
      <w:r w:rsidR="0058397C">
        <w:t xml:space="preserve">Monetary reward </w:t>
      </w:r>
      <w:proofErr w:type="gramStart"/>
      <w:r w:rsidR="0058397C">
        <w:t>received</w:t>
      </w:r>
      <w:bookmarkEnd w:id="43"/>
      <w:proofErr w:type="gramEnd"/>
    </w:p>
    <w:p w14:paraId="4E1298BE" w14:textId="31BBBCB9" w:rsidR="00A91FDD" w:rsidRPr="00257A79" w:rsidRDefault="0058397C" w:rsidP="00D026E7">
      <w:pPr>
        <w:pStyle w:val="numbpara"/>
      </w:pPr>
      <w:bookmarkStart w:id="44" w:name="_Ref125798158"/>
      <w:r>
        <w:t xml:space="preserve">Question 14 </w:t>
      </w:r>
      <w:r w:rsidR="00CE1DDD">
        <w:t xml:space="preserve">asked, </w:t>
      </w:r>
      <w:r w:rsidR="00D22617">
        <w:t>“</w:t>
      </w:r>
      <w:r w:rsidR="00CE1DDD" w:rsidRPr="00F551A6">
        <w:rPr>
          <w:rStyle w:val="myxfac"/>
          <w:i/>
          <w:iCs/>
        </w:rPr>
        <w:t xml:space="preserve">Only if the Laboratory Manager role is </w:t>
      </w:r>
      <w:r w:rsidR="00CE1DDD" w:rsidRPr="00F551A6">
        <w:rPr>
          <w:rStyle w:val="myxfac"/>
          <w:i/>
          <w:iCs/>
          <w:u w:val="single"/>
        </w:rPr>
        <w:t>not your full-time job</w:t>
      </w:r>
      <w:r w:rsidR="00CE1DDD" w:rsidRPr="00F551A6">
        <w:rPr>
          <w:rStyle w:val="myxfac"/>
          <w:i/>
          <w:iCs/>
        </w:rPr>
        <w:t>, how much monetary reward do you receive for undertaking the Laboratory Manager role</w:t>
      </w:r>
      <w:r w:rsidR="00D22617">
        <w:rPr>
          <w:rStyle w:val="myxfac"/>
          <w:i/>
          <w:iCs/>
        </w:rPr>
        <w:t>”</w:t>
      </w:r>
      <w:r w:rsidR="00CE1DDD">
        <w:rPr>
          <w:rStyle w:val="myxfac"/>
        </w:rPr>
        <w:t xml:space="preserve">.  </w:t>
      </w:r>
      <w:r w:rsidR="00A75E60">
        <w:rPr>
          <w:rStyle w:val="myxfac"/>
        </w:rPr>
        <w:t xml:space="preserve">As shown in </w:t>
      </w:r>
      <w:r w:rsidR="00CB4FF9">
        <w:rPr>
          <w:rStyle w:val="myxfac"/>
        </w:rPr>
        <w:fldChar w:fldCharType="begin"/>
      </w:r>
      <w:r w:rsidR="00CB4FF9">
        <w:rPr>
          <w:rStyle w:val="myxfac"/>
        </w:rPr>
        <w:instrText xml:space="preserve"> REF _Ref125542471 \h </w:instrText>
      </w:r>
      <w:r w:rsidR="00CB4FF9">
        <w:rPr>
          <w:rStyle w:val="myxfac"/>
        </w:rPr>
      </w:r>
      <w:r w:rsidR="00CB4FF9">
        <w:rPr>
          <w:rStyle w:val="myxfac"/>
        </w:rPr>
        <w:fldChar w:fldCharType="separate"/>
      </w:r>
      <w:r w:rsidR="00797314">
        <w:t xml:space="preserve">Figure </w:t>
      </w:r>
      <w:r w:rsidR="00797314">
        <w:rPr>
          <w:noProof/>
        </w:rPr>
        <w:t>5</w:t>
      </w:r>
      <w:r w:rsidR="00CB4FF9">
        <w:rPr>
          <w:rStyle w:val="myxfac"/>
        </w:rPr>
        <w:fldChar w:fldCharType="end"/>
      </w:r>
      <w:r w:rsidR="009255AA">
        <w:rPr>
          <w:rStyle w:val="myxfac"/>
        </w:rPr>
        <w:t xml:space="preserve">, of the respondents who undertake the role </w:t>
      </w:r>
      <w:r w:rsidR="002823F9">
        <w:rPr>
          <w:rStyle w:val="myxfac"/>
        </w:rPr>
        <w:t xml:space="preserve">of Laboratory Manager </w:t>
      </w:r>
      <w:r w:rsidR="009255AA">
        <w:rPr>
          <w:rStyle w:val="myxfac"/>
        </w:rPr>
        <w:t xml:space="preserve">part-time, </w:t>
      </w:r>
      <w:r w:rsidR="002027BF">
        <w:rPr>
          <w:rStyle w:val="myxfac"/>
        </w:rPr>
        <w:t>35.8%</w:t>
      </w:r>
      <w:r w:rsidR="0016767C">
        <w:rPr>
          <w:rStyle w:val="myxfac"/>
        </w:rPr>
        <w:t xml:space="preserve"> receive no monetary reward at </w:t>
      </w:r>
      <w:proofErr w:type="gramStart"/>
      <w:r w:rsidR="0016767C">
        <w:rPr>
          <w:rStyle w:val="myxfac"/>
        </w:rPr>
        <w:t>all</w:t>
      </w:r>
      <w:r w:rsidR="00A75E60">
        <w:rPr>
          <w:rStyle w:val="myxfac"/>
        </w:rPr>
        <w:t>;</w:t>
      </w:r>
      <w:r w:rsidR="0016767C">
        <w:rPr>
          <w:rStyle w:val="myxfac"/>
        </w:rPr>
        <w:t xml:space="preserve">  </w:t>
      </w:r>
      <w:r w:rsidR="006A56CB">
        <w:rPr>
          <w:rStyle w:val="myxfac"/>
        </w:rPr>
        <w:t>10.4</w:t>
      </w:r>
      <w:proofErr w:type="gramEnd"/>
      <w:r w:rsidR="006A56CB">
        <w:rPr>
          <w:rStyle w:val="myxfac"/>
        </w:rPr>
        <w:t>% receive less than $1,000 p.a.</w:t>
      </w:r>
      <w:r w:rsidR="00485B60">
        <w:rPr>
          <w:rStyle w:val="myxfac"/>
        </w:rPr>
        <w:t xml:space="preserve">; 31.3% receive between $1,000 and $5,000 </w:t>
      </w:r>
      <w:r w:rsidR="00E117A3">
        <w:rPr>
          <w:rStyle w:val="myxfac"/>
        </w:rPr>
        <w:t xml:space="preserve">p.a.  </w:t>
      </w:r>
      <w:proofErr w:type="gramStart"/>
      <w:r w:rsidR="00E117A3">
        <w:rPr>
          <w:rStyle w:val="myxfac"/>
        </w:rPr>
        <w:t>So</w:t>
      </w:r>
      <w:proofErr w:type="gramEnd"/>
      <w:r w:rsidR="00E117A3">
        <w:rPr>
          <w:rStyle w:val="myxfac"/>
        </w:rPr>
        <w:t xml:space="preserve"> a total of </w:t>
      </w:r>
      <w:r w:rsidR="006A06CD">
        <w:rPr>
          <w:rStyle w:val="myxfac"/>
        </w:rPr>
        <w:t xml:space="preserve">77.5% of respondents receive less than $5,000 p.a. </w:t>
      </w:r>
      <w:r w:rsidR="00411337">
        <w:rPr>
          <w:rStyle w:val="myxfac"/>
        </w:rPr>
        <w:t>(</w:t>
      </w:r>
      <w:r w:rsidR="006A06CD">
        <w:rPr>
          <w:rStyle w:val="myxfac"/>
        </w:rPr>
        <w:t>gross</w:t>
      </w:r>
      <w:r w:rsidR="00411337">
        <w:rPr>
          <w:rStyle w:val="myxfac"/>
        </w:rPr>
        <w:t>)</w:t>
      </w:r>
      <w:r w:rsidR="006A06CD">
        <w:rPr>
          <w:rStyle w:val="myxfac"/>
        </w:rPr>
        <w:t xml:space="preserve"> for undertaking the role.</w:t>
      </w:r>
      <w:r w:rsidR="00BE6B60">
        <w:rPr>
          <w:rStyle w:val="myxfac"/>
        </w:rPr>
        <w:t xml:space="preserve">  The remaining </w:t>
      </w:r>
      <w:r w:rsidR="00DE5E4A">
        <w:rPr>
          <w:rStyle w:val="myxfac"/>
        </w:rPr>
        <w:t xml:space="preserve">22.5% of respondents receive a variety of </w:t>
      </w:r>
      <w:r w:rsidR="000D4D31">
        <w:rPr>
          <w:rStyle w:val="myxfac"/>
        </w:rPr>
        <w:t>payments for the role.</w:t>
      </w:r>
      <w:bookmarkEnd w:id="44"/>
    </w:p>
    <w:p w14:paraId="0EFB6CF4" w14:textId="77777777" w:rsidR="00B72398" w:rsidRDefault="00A0290A" w:rsidP="00834E27">
      <w:pPr>
        <w:spacing w:after="0" w:line="240" w:lineRule="auto"/>
        <w:jc w:val="center"/>
      </w:pPr>
      <w:r>
        <w:rPr>
          <w:noProof/>
        </w:rPr>
        <w:drawing>
          <wp:inline distT="0" distB="0" distL="0" distR="0" wp14:anchorId="5D33F7B3" wp14:editId="703E5681">
            <wp:extent cx="4302839" cy="1951990"/>
            <wp:effectExtent l="0" t="0" r="2540"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985" cy="1969295"/>
                    </a:xfrm>
                    <a:prstGeom prst="rect">
                      <a:avLst/>
                    </a:prstGeom>
                    <a:noFill/>
                    <a:ln>
                      <a:noFill/>
                    </a:ln>
                  </pic:spPr>
                </pic:pic>
              </a:graphicData>
            </a:graphic>
          </wp:inline>
        </w:drawing>
      </w:r>
    </w:p>
    <w:p w14:paraId="57607914" w14:textId="1A7B3B67" w:rsidR="0094597F" w:rsidRDefault="00B72398" w:rsidP="00B72398">
      <w:pPr>
        <w:pStyle w:val="Caption"/>
      </w:pPr>
      <w:bookmarkStart w:id="45" w:name="_Ref125542471"/>
      <w:bookmarkStart w:id="46" w:name="_Toc141795586"/>
      <w:r>
        <w:t xml:space="preserve">Figure </w:t>
      </w:r>
      <w:fldSimple w:instr=" SEQ Figure \* ARABIC ">
        <w:r w:rsidR="00797314">
          <w:rPr>
            <w:noProof/>
          </w:rPr>
          <w:t>5</w:t>
        </w:r>
      </w:fldSimple>
      <w:bookmarkEnd w:id="45"/>
      <w:r>
        <w:t xml:space="preserve"> - Monetary reward </w:t>
      </w:r>
      <w:proofErr w:type="gramStart"/>
      <w:r>
        <w:t>received</w:t>
      </w:r>
      <w:bookmarkEnd w:id="46"/>
      <w:proofErr w:type="gramEnd"/>
    </w:p>
    <w:p w14:paraId="5AD39346" w14:textId="55C3D81E" w:rsidR="00B72398" w:rsidRDefault="001C4838" w:rsidP="00D847DC">
      <w:pPr>
        <w:pStyle w:val="Heading2"/>
      </w:pPr>
      <w:bookmarkStart w:id="47" w:name="_Toc141795564"/>
      <w:r>
        <w:t>Question 15 – Other relevant comments</w:t>
      </w:r>
      <w:bookmarkEnd w:id="47"/>
    </w:p>
    <w:p w14:paraId="193B6EE7" w14:textId="53DCC773" w:rsidR="001C4838" w:rsidRPr="002E0EB5" w:rsidRDefault="006823B1" w:rsidP="00D026E7">
      <w:pPr>
        <w:pStyle w:val="numbpara"/>
        <w:rPr>
          <w:rStyle w:val="myxfac"/>
          <w:i/>
          <w:iCs/>
        </w:rPr>
      </w:pPr>
      <w:bookmarkStart w:id="48" w:name="_Ref125548048"/>
      <w:r>
        <w:t>Question</w:t>
      </w:r>
      <w:r w:rsidR="001C4838">
        <w:t xml:space="preserve"> 15 asked, </w:t>
      </w:r>
      <w:r w:rsidR="00D22617">
        <w:t>“</w:t>
      </w:r>
      <w:r w:rsidRPr="006823B1">
        <w:rPr>
          <w:rStyle w:val="myxfac"/>
          <w:i/>
          <w:iCs/>
        </w:rPr>
        <w:t xml:space="preserve">If you have other relevant information that you wish to provide please either write it here or, if it is too much to write here, please email it in complete confidence directly to </w:t>
      </w:r>
      <w:hyperlink r:id="rId18" w:history="1">
        <w:r w:rsidR="000F6ECB" w:rsidRPr="000F6ECB">
          <w:t>[Geoff</w:t>
        </w:r>
      </w:hyperlink>
      <w:r w:rsidR="000F6ECB" w:rsidRPr="000F6ECB">
        <w:t xml:space="preserve"> Summers’s email address]</w:t>
      </w:r>
      <w:r w:rsidR="00D22617">
        <w:t>”</w:t>
      </w:r>
      <w:r w:rsidRPr="006823B1">
        <w:rPr>
          <w:rStyle w:val="myxfac"/>
          <w:i/>
          <w:iCs/>
        </w:rPr>
        <w:t>.</w:t>
      </w:r>
      <w:r>
        <w:rPr>
          <w:rStyle w:val="myxfac"/>
        </w:rPr>
        <w:t xml:space="preserve">  No email comments were </w:t>
      </w:r>
      <w:proofErr w:type="gramStart"/>
      <w:r>
        <w:rPr>
          <w:rStyle w:val="myxfac"/>
        </w:rPr>
        <w:t>received</w:t>
      </w:r>
      <w:proofErr w:type="gramEnd"/>
      <w:r>
        <w:rPr>
          <w:rStyle w:val="myxfac"/>
        </w:rPr>
        <w:t xml:space="preserve"> and one respondent requested a telephone </w:t>
      </w:r>
      <w:r w:rsidR="0038386A">
        <w:rPr>
          <w:rStyle w:val="myxfac"/>
        </w:rPr>
        <w:t>conversation</w:t>
      </w:r>
      <w:r>
        <w:rPr>
          <w:rStyle w:val="myxfac"/>
        </w:rPr>
        <w:t xml:space="preserve"> that was held</w:t>
      </w:r>
      <w:r w:rsidR="0038386A">
        <w:rPr>
          <w:rStyle w:val="myxfac"/>
        </w:rPr>
        <w:t>.</w:t>
      </w:r>
      <w:r w:rsidR="003D3A91">
        <w:rPr>
          <w:rStyle w:val="myxfac"/>
        </w:rPr>
        <w:t xml:space="preserve">  Of the considerable responses to</w:t>
      </w:r>
      <w:r w:rsidR="0046394F">
        <w:rPr>
          <w:rStyle w:val="myxfac"/>
        </w:rPr>
        <w:t xml:space="preserve"> </w:t>
      </w:r>
      <w:r w:rsidR="003D3A91">
        <w:rPr>
          <w:rStyle w:val="myxfac"/>
        </w:rPr>
        <w:t xml:space="preserve">this question that were submitted, the following </w:t>
      </w:r>
      <w:r w:rsidR="002E0EB5">
        <w:rPr>
          <w:rStyle w:val="myxfac"/>
        </w:rPr>
        <w:t>are pertinent to the Consultant’s task</w:t>
      </w:r>
      <w:r w:rsidR="00FF17D8">
        <w:rPr>
          <w:rStyle w:val="myxfac"/>
        </w:rPr>
        <w:t xml:space="preserve"> (it was difficult to </w:t>
      </w:r>
      <w:r w:rsidR="00E47836">
        <w:rPr>
          <w:rStyle w:val="myxfac"/>
        </w:rPr>
        <w:t>minimise this section because the comments were very useful)</w:t>
      </w:r>
      <w:r w:rsidR="002E0EB5">
        <w:rPr>
          <w:rStyle w:val="myxfac"/>
        </w:rPr>
        <w:t>:</w:t>
      </w:r>
      <w:bookmarkEnd w:id="48"/>
    </w:p>
    <w:p w14:paraId="228AEEF7" w14:textId="1644BE2D" w:rsidR="002E0EB5" w:rsidRDefault="004275CE" w:rsidP="000C2A42">
      <w:pPr>
        <w:pStyle w:val="ListParagraph"/>
      </w:pPr>
      <w:r>
        <w:t xml:space="preserve">In small schools … it is hard to attract quality science technicians or people of enough experience to take on board the lab managers role, and for principals to justify spending time and money on this position. </w:t>
      </w:r>
      <w:r>
        <w:lastRenderedPageBreak/>
        <w:t>However, in a small school there is still all the same things to deal with as bigger schools they are just on different scales. Hence it is a job that I currently do not do justice too and I know we are not the only school to be in this situation.</w:t>
      </w:r>
    </w:p>
    <w:p w14:paraId="22E6930C" w14:textId="2C796C76" w:rsidR="00AC29D7" w:rsidRDefault="00AC29D7" w:rsidP="000C2A42">
      <w:pPr>
        <w:pStyle w:val="ListParagraph"/>
      </w:pPr>
      <w:r>
        <w:t>Schools do not take this issue seriously and only when there is a major event (</w:t>
      </w:r>
      <w:proofErr w:type="gramStart"/>
      <w:r>
        <w:t>god</w:t>
      </w:r>
      <w:proofErr w:type="gramEnd"/>
      <w:r>
        <w:t xml:space="preserve"> forbid) that results in a prosecution will there be any serious attention paid to this.</w:t>
      </w:r>
    </w:p>
    <w:p w14:paraId="2DDB2FF8" w14:textId="3687637C" w:rsidR="00AC29D7" w:rsidRDefault="00616DA9" w:rsidP="000C2A42">
      <w:pPr>
        <w:pStyle w:val="ListParagraph"/>
      </w:pPr>
      <w:r>
        <w:t xml:space="preserve">The laboratory manager should be a chemistry teacher or </w:t>
      </w:r>
      <w:proofErr w:type="gramStart"/>
      <w:r>
        <w:t>full time</w:t>
      </w:r>
      <w:proofErr w:type="gramEnd"/>
      <w:r>
        <w:t xml:space="preserve"> technician who is given significant time to carry out this role. The Ministry of Education needs to fund the role so schools can staff it.</w:t>
      </w:r>
    </w:p>
    <w:p w14:paraId="0B756980" w14:textId="5FE08E29" w:rsidR="00616DA9" w:rsidRDefault="00031C5D" w:rsidP="000C2A42">
      <w:pPr>
        <w:pStyle w:val="ListParagraph"/>
      </w:pPr>
      <w:r>
        <w:t xml:space="preserve">I am only Lab manager as I am HOD. </w:t>
      </w:r>
      <w:r w:rsidR="00030B31">
        <w:t>…</w:t>
      </w:r>
      <w:r>
        <w:t xml:space="preserve"> I do not have a time allowance for being Lab manager, I </w:t>
      </w:r>
      <w:proofErr w:type="gramStart"/>
      <w:r>
        <w:t>have to</w:t>
      </w:r>
      <w:proofErr w:type="gramEnd"/>
      <w:r>
        <w:t xml:space="preserve"> fit it in between teaching, being HOD, administrator and the million other things done in a small school. I have had no training or guidance from anyone or anywhere to do this job.</w:t>
      </w:r>
    </w:p>
    <w:p w14:paraId="4C171AD8" w14:textId="0C052E21" w:rsidR="00930E68" w:rsidRDefault="00930E68" w:rsidP="000C2A42">
      <w:pPr>
        <w:pStyle w:val="ListParagraph"/>
      </w:pPr>
      <w:r>
        <w:t xml:space="preserve">The greatest problem schools face is there is no clear funding for this position. The operational budget does not include a budget line for this position. The </w:t>
      </w:r>
      <w:r w:rsidR="00893911">
        <w:t xml:space="preserve">Ministry </w:t>
      </w:r>
      <w:r>
        <w:t xml:space="preserve">of </w:t>
      </w:r>
      <w:r w:rsidR="00893911">
        <w:t xml:space="preserve">Education </w:t>
      </w:r>
      <w:r>
        <w:t xml:space="preserve">are providing lip service. This is a </w:t>
      </w:r>
      <w:proofErr w:type="spellStart"/>
      <w:r>
        <w:t>worksafe</w:t>
      </w:r>
      <w:proofErr w:type="spellEnd"/>
      <w:r>
        <w:t xml:space="preserve"> requirement and as such it needs clear funding. The amount of monetary funding should be same for teachers or support staff who undertake this role</w:t>
      </w:r>
      <w:bookmarkStart w:id="49" w:name="_Hlk125792280"/>
      <w:r>
        <w:t>. I took the job on because it fits well with my role as science technician and none of the teachers wanted to do the role because it wasn't funded</w:t>
      </w:r>
      <w:bookmarkEnd w:id="49"/>
      <w:r>
        <w:t>.</w:t>
      </w:r>
    </w:p>
    <w:p w14:paraId="301BFAF4" w14:textId="5D7DB3C6" w:rsidR="006B3961" w:rsidRDefault="00FF17D8" w:rsidP="000C2A42">
      <w:pPr>
        <w:pStyle w:val="ListParagraph"/>
      </w:pPr>
      <w:r>
        <w:t>Given the new requirements for schools that come into place in April 2024, there is much to do to be prepared for these changes but little time is given due to financial and staffing constraints.</w:t>
      </w:r>
    </w:p>
    <w:p w14:paraId="385B50A7" w14:textId="39D0953F" w:rsidR="00466039" w:rsidRDefault="00466039" w:rsidP="000C2A42">
      <w:pPr>
        <w:pStyle w:val="ListParagraph"/>
      </w:pPr>
      <w:r>
        <w:t>I feel that the position of Lab Manager is a position of great importance and responsibility, unfortunately I feel many Principals and Boards appoint someone just to "tick" the box. Until they recognize the importance of the role and remunerate accordingly there will always be a struggle to recruit the right people to the position.</w:t>
      </w:r>
    </w:p>
    <w:p w14:paraId="61BCBA81" w14:textId="632DAFA6" w:rsidR="00D91A27" w:rsidRDefault="00D91A27" w:rsidP="000C2A42">
      <w:pPr>
        <w:pStyle w:val="ListParagraph"/>
      </w:pPr>
      <w:r>
        <w:t>I wish there was a PD program for existing Lab Managers plus NZQA approve</w:t>
      </w:r>
      <w:r w:rsidR="00F940D8">
        <w:t>d</w:t>
      </w:r>
      <w:r>
        <w:t xml:space="preserve"> Science technicians and Lab Managers program as they do in UK.</w:t>
      </w:r>
    </w:p>
    <w:p w14:paraId="254AC4D9" w14:textId="2A8A5609" w:rsidR="00D91A27" w:rsidRPr="006823B1" w:rsidRDefault="00B73AE7" w:rsidP="00286DEC">
      <w:pPr>
        <w:pStyle w:val="ListParagraph"/>
        <w:spacing w:after="180"/>
        <w:ind w:hanging="284"/>
      </w:pPr>
      <w:r>
        <w:t xml:space="preserve">For the responsibilities attached to this role, it is insulting to be expected to accept just a few hours remuneration. My HOD cannot be HOD a just few hours. My </w:t>
      </w:r>
      <w:proofErr w:type="gramStart"/>
      <w:r>
        <w:t>Principal</w:t>
      </w:r>
      <w:proofErr w:type="gramEnd"/>
      <w:r>
        <w:t xml:space="preserve"> cannot be principal a few hours. How schools are getting away with this is insane. There's been no indication of what's an appropriate appointment of time from MOE.</w:t>
      </w:r>
    </w:p>
    <w:p w14:paraId="1ADC3E2C" w14:textId="345B0963" w:rsidR="00293ACC" w:rsidRDefault="00857C56" w:rsidP="00857C56">
      <w:pPr>
        <w:pStyle w:val="Heading1"/>
      </w:pPr>
      <w:bookmarkStart w:id="50" w:name="_Toc141795565"/>
      <w:r>
        <w:t>Survey conclusions</w:t>
      </w:r>
      <w:bookmarkEnd w:id="50"/>
    </w:p>
    <w:p w14:paraId="6E4B1EA0" w14:textId="18B34AB6" w:rsidR="00907310" w:rsidRDefault="008B186F" w:rsidP="00D026E7">
      <w:pPr>
        <w:pStyle w:val="numbpara"/>
      </w:pPr>
      <w:r>
        <w:t>The survey’s responses lead to a concern that the science</w:t>
      </w:r>
      <w:r w:rsidRPr="00513770">
        <w:t xml:space="preserve"> </w:t>
      </w:r>
      <w:r>
        <w:t xml:space="preserve">teaching laboratories in many high schools cannot be guaranteed to have the legislatively required low risk to the health and safety of staff, students and others because </w:t>
      </w:r>
      <w:r w:rsidR="00C64233">
        <w:t>of</w:t>
      </w:r>
      <w:r>
        <w:t xml:space="preserve"> PCBU </w:t>
      </w:r>
      <w:r w:rsidR="00C64233">
        <w:t xml:space="preserve">inadequacies </w:t>
      </w:r>
      <w:r>
        <w:t xml:space="preserve">and the </w:t>
      </w:r>
      <w:r w:rsidR="00CE70F0">
        <w:t xml:space="preserve">lack of recruitment of </w:t>
      </w:r>
      <w:r w:rsidR="00FF7F99">
        <w:t xml:space="preserve">willing, </w:t>
      </w:r>
      <w:r>
        <w:t>highly motivated</w:t>
      </w:r>
      <w:r w:rsidR="00726CC2">
        <w:t xml:space="preserve"> and</w:t>
      </w:r>
      <w:r w:rsidR="004B23A8">
        <w:t xml:space="preserve"> </w:t>
      </w:r>
      <w:r w:rsidR="00726CC2">
        <w:t>knowledgeable</w:t>
      </w:r>
      <w:r>
        <w:t xml:space="preserve"> Laboratory Managers.  </w:t>
      </w:r>
      <w:r w:rsidR="003B0518">
        <w:t xml:space="preserve">The Consultant </w:t>
      </w:r>
      <w:r w:rsidR="00E8142E">
        <w:t>concludes</w:t>
      </w:r>
      <w:r w:rsidR="003B0518">
        <w:t>,</w:t>
      </w:r>
      <w:r w:rsidR="00E8142E">
        <w:t xml:space="preserve"> f</w:t>
      </w:r>
      <w:r w:rsidR="003B0518">
        <w:t>ro</w:t>
      </w:r>
      <w:r w:rsidR="00E8142E">
        <w:t xml:space="preserve">m considering all the responses </w:t>
      </w:r>
      <w:r w:rsidR="00A850CD">
        <w:t>to</w:t>
      </w:r>
      <w:r w:rsidR="00E8142E">
        <w:t xml:space="preserve"> the survey</w:t>
      </w:r>
      <w:r w:rsidR="003B0518">
        <w:t>,</w:t>
      </w:r>
      <w:r w:rsidR="00E8142E">
        <w:t xml:space="preserve"> that there are </w:t>
      </w:r>
      <w:r w:rsidR="004E2217">
        <w:t xml:space="preserve">three interrelated </w:t>
      </w:r>
      <w:r w:rsidR="006047D3">
        <w:t>matters</w:t>
      </w:r>
      <w:r w:rsidR="004E2217">
        <w:t xml:space="preserve"> that </w:t>
      </w:r>
      <w:r w:rsidR="00175880">
        <w:t>must</w:t>
      </w:r>
      <w:r w:rsidR="0085384C">
        <w:t xml:space="preserve"> be </w:t>
      </w:r>
      <w:r w:rsidR="004E2217">
        <w:t>address</w:t>
      </w:r>
      <w:r w:rsidR="0085384C">
        <w:t>ed</w:t>
      </w:r>
      <w:r w:rsidR="004E2217">
        <w:t xml:space="preserve">.  </w:t>
      </w:r>
      <w:r w:rsidR="0027582B">
        <w:t xml:space="preserve">These </w:t>
      </w:r>
      <w:r w:rsidR="006047D3">
        <w:t>matters</w:t>
      </w:r>
      <w:r w:rsidR="0027582B">
        <w:t xml:space="preserve"> are dealt with separately in this report albeit they are interrelated and all </w:t>
      </w:r>
      <w:proofErr w:type="gramStart"/>
      <w:r w:rsidR="0027582B">
        <w:t>three need</w:t>
      </w:r>
      <w:proofErr w:type="gramEnd"/>
      <w:r w:rsidR="0027582B">
        <w:t xml:space="preserve"> urgent unified action</w:t>
      </w:r>
      <w:r w:rsidR="00A55AAB">
        <w:t xml:space="preserve">. </w:t>
      </w:r>
    </w:p>
    <w:p w14:paraId="155C76A7" w14:textId="3D92A329" w:rsidR="00857C56" w:rsidRDefault="009A1C62" w:rsidP="00D026E7">
      <w:pPr>
        <w:pStyle w:val="numbpara"/>
      </w:pPr>
      <w:r>
        <w:t>The three matters are:</w:t>
      </w:r>
    </w:p>
    <w:p w14:paraId="7BD35C53" w14:textId="089DA17D" w:rsidR="004E2217" w:rsidRDefault="009F0E4E" w:rsidP="004C00CA">
      <w:pPr>
        <w:pStyle w:val="numbpara"/>
        <w:numPr>
          <w:ilvl w:val="1"/>
          <w:numId w:val="6"/>
        </w:numPr>
        <w:ind w:left="993" w:hanging="633"/>
      </w:pPr>
      <w:r>
        <w:t xml:space="preserve">A lack of PCBU support </w:t>
      </w:r>
      <w:r w:rsidR="00656132">
        <w:t>means that the</w:t>
      </w:r>
      <w:r w:rsidR="00D100E0">
        <w:t xml:space="preserve"> </w:t>
      </w:r>
      <w:r w:rsidR="00600228">
        <w:t xml:space="preserve">laboratory’s </w:t>
      </w:r>
      <w:r w:rsidR="00D100E0">
        <w:t xml:space="preserve">health and safety </w:t>
      </w:r>
      <w:r w:rsidR="006204C5">
        <w:t>risk</w:t>
      </w:r>
      <w:r w:rsidR="00D100E0">
        <w:t xml:space="preserve"> </w:t>
      </w:r>
      <w:r w:rsidR="00D0350B">
        <w:t xml:space="preserve">in many schools </w:t>
      </w:r>
      <w:r w:rsidR="00D100E0">
        <w:t xml:space="preserve">is not being appropriately </w:t>
      </w:r>
      <w:r w:rsidR="00731782">
        <w:t>mitigated</w:t>
      </w:r>
      <w:r w:rsidR="00E95751">
        <w:t xml:space="preserve"> as required by the Health and Safety at Work Act </w:t>
      </w:r>
      <w:proofErr w:type="gramStart"/>
      <w:r w:rsidR="00E95751">
        <w:t>2015</w:t>
      </w:r>
      <w:r w:rsidR="00731782">
        <w:t>;</w:t>
      </w:r>
      <w:proofErr w:type="gramEnd"/>
    </w:p>
    <w:p w14:paraId="70B84B64" w14:textId="104D542B" w:rsidR="00731782" w:rsidRDefault="0074037A" w:rsidP="004C00CA">
      <w:pPr>
        <w:pStyle w:val="numbpara"/>
        <w:numPr>
          <w:ilvl w:val="1"/>
          <w:numId w:val="6"/>
        </w:numPr>
        <w:ind w:left="993" w:hanging="633"/>
      </w:pPr>
      <w:r>
        <w:t>T</w:t>
      </w:r>
      <w:r w:rsidR="00E56D45">
        <w:t xml:space="preserve">he </w:t>
      </w:r>
      <w:r w:rsidR="00C85795">
        <w:t xml:space="preserve">recruitment </w:t>
      </w:r>
      <w:r w:rsidR="003E08B5">
        <w:t xml:space="preserve">systems in place for Laboratory Managers in schools </w:t>
      </w:r>
      <w:r w:rsidR="00E56D45">
        <w:t>are</w:t>
      </w:r>
      <w:r w:rsidR="003E08B5">
        <w:t xml:space="preserve"> not resulting in the best person for the job </w:t>
      </w:r>
      <w:r w:rsidR="00105DF1">
        <w:t>in many cases</w:t>
      </w:r>
      <w:r>
        <w:t xml:space="preserve"> further exacerbating the health and safety risk</w:t>
      </w:r>
      <w:r w:rsidR="00105DF1">
        <w:t>; and</w:t>
      </w:r>
    </w:p>
    <w:p w14:paraId="543AA470" w14:textId="706F5F95" w:rsidR="004B4642" w:rsidRDefault="00AB6876" w:rsidP="004C00CA">
      <w:pPr>
        <w:pStyle w:val="numbpara"/>
        <w:numPr>
          <w:ilvl w:val="1"/>
          <w:numId w:val="6"/>
        </w:numPr>
        <w:ind w:left="993" w:hanging="633"/>
      </w:pPr>
      <w:r>
        <w:t xml:space="preserve">There is a </w:t>
      </w:r>
      <w:r w:rsidR="00E56D45">
        <w:t>f</w:t>
      </w:r>
      <w:r w:rsidR="00BD3DBC">
        <w:t>ail</w:t>
      </w:r>
      <w:r>
        <w:t>ure</w:t>
      </w:r>
      <w:r w:rsidR="00BD3DBC">
        <w:t xml:space="preserve"> to </w:t>
      </w:r>
      <w:r>
        <w:t>properly</w:t>
      </w:r>
      <w:r w:rsidR="00BD3DBC">
        <w:t xml:space="preserve"> reward </w:t>
      </w:r>
      <w:r w:rsidR="00E85816">
        <w:t>t</w:t>
      </w:r>
      <w:r w:rsidR="00BD3DBC">
        <w:t xml:space="preserve">he </w:t>
      </w:r>
      <w:r w:rsidR="00E85816">
        <w:t>staff</w:t>
      </w:r>
      <w:r w:rsidR="00BD3DBC">
        <w:t xml:space="preserve"> undertaking the Laboratory Manager role </w:t>
      </w:r>
      <w:r w:rsidR="00E85816">
        <w:t xml:space="preserve">thereby </w:t>
      </w:r>
      <w:r>
        <w:t>worsening</w:t>
      </w:r>
      <w:r w:rsidR="00E85816">
        <w:t xml:space="preserve"> the </w:t>
      </w:r>
      <w:r w:rsidR="003B0518">
        <w:t xml:space="preserve">recruitment problem and subsequently </w:t>
      </w:r>
      <w:r w:rsidR="006047D3">
        <w:t xml:space="preserve">also </w:t>
      </w:r>
      <w:r w:rsidR="003B0518">
        <w:t>the health and safety risk.</w:t>
      </w:r>
    </w:p>
    <w:p w14:paraId="2540411C" w14:textId="7DA003BE" w:rsidR="00F96B08" w:rsidRDefault="00364486" w:rsidP="00F96B08">
      <w:pPr>
        <w:pStyle w:val="Heading1"/>
      </w:pPr>
      <w:bookmarkStart w:id="51" w:name="_Toc141795566"/>
      <w:r>
        <w:t>Health and Safety</w:t>
      </w:r>
      <w:bookmarkEnd w:id="51"/>
    </w:p>
    <w:p w14:paraId="619AB8FA" w14:textId="2EC66331" w:rsidR="00E81578" w:rsidRDefault="00B75A0D" w:rsidP="00D026E7">
      <w:pPr>
        <w:pStyle w:val="numbpara"/>
      </w:pPr>
      <w:r>
        <w:t xml:space="preserve">Health and safety </w:t>
      </w:r>
      <w:r w:rsidR="0031197B">
        <w:t>of the laboratory operations</w:t>
      </w:r>
      <w:r w:rsidR="00364486">
        <w:t xml:space="preserve"> must be urgently addressed by all who have responsibilit</w:t>
      </w:r>
      <w:r w:rsidR="00A42376">
        <w:t xml:space="preserve">ies for it.  </w:t>
      </w:r>
      <w:r w:rsidR="00753234">
        <w:t>This</w:t>
      </w:r>
      <w:r w:rsidR="00DA368E">
        <w:t xml:space="preserve"> relates to </w:t>
      </w:r>
      <w:r w:rsidR="00753234">
        <w:t xml:space="preserve">the </w:t>
      </w:r>
      <w:r w:rsidR="00A70692">
        <w:t xml:space="preserve">PCBU responsibilities under the HSW Act so </w:t>
      </w:r>
      <w:r w:rsidR="00201838">
        <w:t>is</w:t>
      </w:r>
      <w:r w:rsidR="00691842">
        <w:t xml:space="preserve"> </w:t>
      </w:r>
      <w:r w:rsidR="001252E2">
        <w:t xml:space="preserve">primarily </w:t>
      </w:r>
      <w:r w:rsidR="00201838">
        <w:t xml:space="preserve">an obligation of </w:t>
      </w:r>
      <w:r w:rsidR="00691842">
        <w:t>the BOT and Principal of the School concerned</w:t>
      </w:r>
      <w:r w:rsidR="00284710">
        <w:t xml:space="preserve">.  Those responsibilities are outlined in s.36 of the HSW </w:t>
      </w:r>
      <w:proofErr w:type="gramStart"/>
      <w:r w:rsidR="00284710">
        <w:t>Act</w:t>
      </w:r>
      <w:proofErr w:type="gramEnd"/>
      <w:r w:rsidR="00284710">
        <w:t xml:space="preserve"> but other aspects of that law also apply.  </w:t>
      </w:r>
      <w:r w:rsidR="00AE0A2D">
        <w:t xml:space="preserve">There are many </w:t>
      </w:r>
      <w:r w:rsidR="00963979">
        <w:t xml:space="preserve">risks to the </w:t>
      </w:r>
      <w:r w:rsidR="00AE0A2D">
        <w:t xml:space="preserve">health and safety </w:t>
      </w:r>
      <w:r w:rsidR="00963979">
        <w:t>of staff</w:t>
      </w:r>
      <w:r w:rsidR="002A09DA">
        <w:t>,</w:t>
      </w:r>
      <w:r w:rsidR="00963979">
        <w:t xml:space="preserve"> students </w:t>
      </w:r>
      <w:r w:rsidR="002A09DA">
        <w:t xml:space="preserve">and others </w:t>
      </w:r>
      <w:r w:rsidR="00AE0A2D">
        <w:t>associated with the operation of a</w:t>
      </w:r>
      <w:r w:rsidR="00963979">
        <w:t>ny</w:t>
      </w:r>
      <w:r w:rsidR="00AE0A2D">
        <w:t xml:space="preserve"> high school</w:t>
      </w:r>
      <w:r w:rsidR="004D056E">
        <w:t>,</w:t>
      </w:r>
      <w:r w:rsidR="00707182">
        <w:t xml:space="preserve"> </w:t>
      </w:r>
      <w:r w:rsidR="002A09DA">
        <w:t xml:space="preserve">however </w:t>
      </w:r>
      <w:r w:rsidR="00707182">
        <w:t>t</w:t>
      </w:r>
      <w:r w:rsidR="00F92203">
        <w:t xml:space="preserve">he school’s laboratory is one of the </w:t>
      </w:r>
      <w:r w:rsidR="0053740A">
        <w:t>most</w:t>
      </w:r>
      <w:r w:rsidR="00F92203">
        <w:t xml:space="preserve"> serious </w:t>
      </w:r>
      <w:r w:rsidR="0053740A">
        <w:t xml:space="preserve">of those </w:t>
      </w:r>
      <w:r w:rsidR="00474B3E">
        <w:t>risks</w:t>
      </w:r>
      <w:r w:rsidR="00FB00B1">
        <w:t xml:space="preserve"> and survey r</w:t>
      </w:r>
      <w:r w:rsidR="00840134">
        <w:t xml:space="preserve">espondents </w:t>
      </w:r>
      <w:r w:rsidR="00090C4A">
        <w:t>highlighted</w:t>
      </w:r>
      <w:r w:rsidR="00840134">
        <w:t xml:space="preserve"> the potential dangerous nature of </w:t>
      </w:r>
      <w:r w:rsidR="00E623D9">
        <w:t xml:space="preserve">many of the </w:t>
      </w:r>
      <w:r w:rsidR="000D2F90">
        <w:t>substances</w:t>
      </w:r>
      <w:r w:rsidR="00E623D9">
        <w:t xml:space="preserve"> that a</w:t>
      </w:r>
      <w:r w:rsidR="00090C4A">
        <w:t>r</w:t>
      </w:r>
      <w:r w:rsidR="00E623D9">
        <w:t>e an essential part of the laboratory’s activities</w:t>
      </w:r>
      <w:r w:rsidR="00FB00B1">
        <w:t xml:space="preserve">.  </w:t>
      </w:r>
    </w:p>
    <w:p w14:paraId="794859CC" w14:textId="77777777" w:rsidR="001C5D5E" w:rsidRDefault="001C5D5E">
      <w:pPr>
        <w:spacing w:after="200" w:line="276" w:lineRule="auto"/>
        <w:jc w:val="left"/>
        <w:rPr>
          <w:sz w:val="20"/>
          <w:szCs w:val="20"/>
          <w:lang w:eastAsia="en-GB"/>
        </w:rPr>
      </w:pPr>
      <w:r>
        <w:br w:type="page"/>
      </w:r>
    </w:p>
    <w:p w14:paraId="2210C574" w14:textId="65F3A202" w:rsidR="000B0724" w:rsidRDefault="009475C4" w:rsidP="00D026E7">
      <w:pPr>
        <w:pStyle w:val="numbpara"/>
      </w:pPr>
      <w:r>
        <w:lastRenderedPageBreak/>
        <w:t xml:space="preserve">One </w:t>
      </w:r>
      <w:r w:rsidR="00D5160B">
        <w:t>comment from a</w:t>
      </w:r>
      <w:r>
        <w:t xml:space="preserve"> </w:t>
      </w:r>
      <w:r w:rsidR="000B0724">
        <w:t xml:space="preserve">survey </w:t>
      </w:r>
      <w:r>
        <w:t xml:space="preserve">respondent </w:t>
      </w:r>
      <w:r w:rsidR="008508D9">
        <w:t>was</w:t>
      </w:r>
      <w:r w:rsidR="000B0724">
        <w:t xml:space="preserve"> chilling (see paragraph </w:t>
      </w:r>
      <w:r w:rsidR="000B0724">
        <w:fldChar w:fldCharType="begin"/>
      </w:r>
      <w:r w:rsidR="000B0724">
        <w:instrText xml:space="preserve"> REF _Ref125548048 \r \h </w:instrText>
      </w:r>
      <w:r w:rsidR="000B0724">
        <w:fldChar w:fldCharType="separate"/>
      </w:r>
      <w:r w:rsidR="00797314">
        <w:t>27</w:t>
      </w:r>
      <w:r w:rsidR="000B0724">
        <w:fldChar w:fldCharType="end"/>
      </w:r>
      <w:r w:rsidR="000B0724">
        <w:t xml:space="preserve">) </w:t>
      </w:r>
      <w:r w:rsidR="000B0724" w:rsidRPr="004C00CA">
        <w:rPr>
          <w:i/>
          <w:iCs/>
        </w:rPr>
        <w:t xml:space="preserve">“Schools do not take this issue seriously and only when there is a major event (god forbid) that results in a prosecution will there be any serious attention paid to this.” </w:t>
      </w:r>
      <w:r w:rsidR="000B0724">
        <w:t xml:space="preserve"> </w:t>
      </w:r>
      <w:r w:rsidR="001E0E03">
        <w:t xml:space="preserve">It </w:t>
      </w:r>
      <w:r w:rsidR="001E0E03" w:rsidRPr="00080852">
        <w:rPr>
          <w:u w:val="single"/>
        </w:rPr>
        <w:t>must not</w:t>
      </w:r>
      <w:r w:rsidR="001E0E03">
        <w:t xml:space="preserve"> take a prosecution to effect change in this area, that is too late.  </w:t>
      </w:r>
      <w:r w:rsidR="003F3D7B">
        <w:t xml:space="preserve">A prosecution will only occur once a serious harm incident has </w:t>
      </w:r>
      <w:r w:rsidR="009C5657">
        <w:t xml:space="preserve">already </w:t>
      </w:r>
      <w:r w:rsidR="003F3D7B">
        <w:t>occurred</w:t>
      </w:r>
      <w:r w:rsidR="00CB6AA0">
        <w:t>,</w:t>
      </w:r>
      <w:r w:rsidR="003F3D7B">
        <w:t xml:space="preserve"> so a staff member, student or other person a</w:t>
      </w:r>
      <w:r w:rsidR="009C5657">
        <w:t>t</w:t>
      </w:r>
      <w:r w:rsidR="003F3D7B">
        <w:t xml:space="preserve"> the premises </w:t>
      </w:r>
      <w:r w:rsidR="003F5883">
        <w:t>will have</w:t>
      </w:r>
      <w:r w:rsidR="003F3D7B">
        <w:t xml:space="preserve"> been </w:t>
      </w:r>
      <w:r w:rsidR="00F21AF8">
        <w:t xml:space="preserve">seriously </w:t>
      </w:r>
      <w:r w:rsidR="003F3D7B">
        <w:t xml:space="preserve">harmed or even killed.  </w:t>
      </w:r>
      <w:r w:rsidR="00BF3577">
        <w:t xml:space="preserve">The entire purpose of the HSW Act is to ensure that PCBUs </w:t>
      </w:r>
      <w:r w:rsidR="00487AAB">
        <w:t xml:space="preserve">actively </w:t>
      </w:r>
      <w:r w:rsidR="005B27F3">
        <w:t xml:space="preserve">manage their operations to eliminate risks </w:t>
      </w:r>
      <w:r w:rsidR="00B85329">
        <w:t xml:space="preserve">to the health and safety of all persons associated with the </w:t>
      </w:r>
      <w:r w:rsidR="00DB6C89">
        <w:t>organisation and to minimise any risks that cannot be eliminated</w:t>
      </w:r>
      <w:r w:rsidR="009405BB">
        <w:t>;</w:t>
      </w:r>
      <w:r w:rsidR="00080852" w:rsidRPr="00080852">
        <w:t xml:space="preserve"> </w:t>
      </w:r>
      <w:proofErr w:type="gramStart"/>
      <w:r w:rsidR="00F61087">
        <w:t>so</w:t>
      </w:r>
      <w:proofErr w:type="gramEnd"/>
      <w:r w:rsidR="00F61087">
        <w:t xml:space="preserve"> </w:t>
      </w:r>
      <w:r w:rsidR="00080852">
        <w:t>BOT</w:t>
      </w:r>
      <w:r w:rsidR="00F61087">
        <w:t>s</w:t>
      </w:r>
      <w:r w:rsidR="00080852">
        <w:t xml:space="preserve"> and Principal</w:t>
      </w:r>
      <w:r w:rsidR="00F61087">
        <w:t>s</w:t>
      </w:r>
      <w:r w:rsidR="00080852">
        <w:t xml:space="preserve"> should be taking these matters </w:t>
      </w:r>
      <w:r w:rsidR="003F5883">
        <w:t xml:space="preserve">extremely </w:t>
      </w:r>
      <w:r w:rsidR="00080852">
        <w:t>seriously and actively managing them</w:t>
      </w:r>
      <w:r w:rsidR="00DB6C89">
        <w:t xml:space="preserve">.  </w:t>
      </w:r>
      <w:r w:rsidR="00643BC9">
        <w:t>T</w:t>
      </w:r>
      <w:r w:rsidR="009C5657">
        <w:t xml:space="preserve">he information provided by the </w:t>
      </w:r>
      <w:r w:rsidR="0020514B">
        <w:t xml:space="preserve">survey participants </w:t>
      </w:r>
      <w:r w:rsidR="007679F3">
        <w:t xml:space="preserve">and recorded in this report </w:t>
      </w:r>
      <w:r w:rsidR="0020514B">
        <w:t>must result in urgent change.</w:t>
      </w:r>
    </w:p>
    <w:p w14:paraId="784A7B8A" w14:textId="6413C18C" w:rsidR="00F92203" w:rsidRDefault="0020514B" w:rsidP="00D026E7">
      <w:pPr>
        <w:pStyle w:val="numbpara"/>
      </w:pPr>
      <w:r>
        <w:t xml:space="preserve">The low level of understanding and support that many survey respondents </w:t>
      </w:r>
      <w:r w:rsidR="00BB476A">
        <w:t xml:space="preserve">perceived </w:t>
      </w:r>
      <w:r w:rsidR="003E21D5">
        <w:t>that they</w:t>
      </w:r>
      <w:r w:rsidR="00BB476A">
        <w:t xml:space="preserve"> receive f</w:t>
      </w:r>
      <w:r w:rsidR="003E21D5">
        <w:t>ro</w:t>
      </w:r>
      <w:r w:rsidR="00BB476A">
        <w:t xml:space="preserve">m their </w:t>
      </w:r>
      <w:proofErr w:type="gramStart"/>
      <w:r w:rsidR="00BB476A">
        <w:t>Principal</w:t>
      </w:r>
      <w:proofErr w:type="gramEnd"/>
      <w:r w:rsidR="00BB476A">
        <w:t xml:space="preserve"> and/or BOT </w:t>
      </w:r>
      <w:r w:rsidR="007679F3">
        <w:t xml:space="preserve">is </w:t>
      </w:r>
      <w:r w:rsidR="00075092">
        <w:t xml:space="preserve">extremely </w:t>
      </w:r>
      <w:r w:rsidR="007679F3">
        <w:t>concern</w:t>
      </w:r>
      <w:r w:rsidR="00FE2793">
        <w:t>ing</w:t>
      </w:r>
      <w:r w:rsidR="007679F3">
        <w:t xml:space="preserve">.  The Ministry has </w:t>
      </w:r>
      <w:r w:rsidR="00EF1F63">
        <w:t xml:space="preserve">obviously </w:t>
      </w:r>
      <w:r w:rsidR="007679F3">
        <w:t xml:space="preserve">not been successful in </w:t>
      </w:r>
      <w:r w:rsidR="00FA6166">
        <w:t xml:space="preserve">gaining high levels of understanding by </w:t>
      </w:r>
      <w:r w:rsidR="00437FC4">
        <w:t xml:space="preserve">BOTs </w:t>
      </w:r>
      <w:r w:rsidR="003E21D5">
        <w:t xml:space="preserve">and </w:t>
      </w:r>
      <w:r w:rsidR="00437FC4">
        <w:t xml:space="preserve">Principals </w:t>
      </w:r>
      <w:r w:rsidR="003E21D5">
        <w:t xml:space="preserve">of </w:t>
      </w:r>
      <w:r w:rsidR="00F21A97">
        <w:t>t</w:t>
      </w:r>
      <w:r w:rsidR="003E21D5">
        <w:t xml:space="preserve">he onerous </w:t>
      </w:r>
      <w:r w:rsidR="00F21A97">
        <w:t>responsibility</w:t>
      </w:r>
      <w:r w:rsidR="003E21D5">
        <w:t xml:space="preserve"> that they have </w:t>
      </w:r>
      <w:r w:rsidR="00F21A97">
        <w:t>as PCBUs</w:t>
      </w:r>
      <w:r w:rsidR="00A93306">
        <w:t xml:space="preserve"> in relation to school laborator</w:t>
      </w:r>
      <w:r w:rsidR="004D0E69">
        <w:t>ies</w:t>
      </w:r>
      <w:r w:rsidR="00F21A97">
        <w:t xml:space="preserve">.  </w:t>
      </w:r>
      <w:r w:rsidR="00EF1F63">
        <w:t>T</w:t>
      </w:r>
      <w:r w:rsidR="00CD7EE8">
        <w:t>he</w:t>
      </w:r>
      <w:r w:rsidR="00294CE2">
        <w:t>re</w:t>
      </w:r>
      <w:r w:rsidR="00CD7EE8">
        <w:t xml:space="preserve"> is a</w:t>
      </w:r>
      <w:r w:rsidR="00FF285F">
        <w:t>n</w:t>
      </w:r>
      <w:r w:rsidR="00CD7EE8">
        <w:t xml:space="preserve"> </w:t>
      </w:r>
      <w:r w:rsidR="00687CC9">
        <w:t xml:space="preserve">urgent </w:t>
      </w:r>
      <w:r w:rsidR="00FF285F">
        <w:t>education</w:t>
      </w:r>
      <w:r w:rsidR="00CD7EE8">
        <w:t xml:space="preserve"> </w:t>
      </w:r>
      <w:r w:rsidR="00FF285F">
        <w:t xml:space="preserve">need </w:t>
      </w:r>
      <w:r w:rsidR="00437FC4">
        <w:t>highlighted</w:t>
      </w:r>
      <w:r w:rsidR="00FF285F">
        <w:t xml:space="preserve"> by the survey responses</w:t>
      </w:r>
      <w:r w:rsidR="008E7E2E">
        <w:t xml:space="preserve"> because the </w:t>
      </w:r>
      <w:r w:rsidR="0033673F">
        <w:t xml:space="preserve">current </w:t>
      </w:r>
      <w:r w:rsidR="008E7E2E">
        <w:t xml:space="preserve">lack of </w:t>
      </w:r>
      <w:r w:rsidR="0033673F">
        <w:t>serious</w:t>
      </w:r>
      <w:r w:rsidR="008E7E2E">
        <w:t xml:space="preserve"> incidents </w:t>
      </w:r>
      <w:r w:rsidR="00A6583E">
        <w:t xml:space="preserve">can </w:t>
      </w:r>
      <w:r w:rsidR="00CE5EE5">
        <w:t xml:space="preserve">probably </w:t>
      </w:r>
      <w:r w:rsidR="00A6583E">
        <w:t xml:space="preserve">be put down to </w:t>
      </w:r>
      <w:r w:rsidR="00745A34">
        <w:t xml:space="preserve">commendable efforts by people who are doing the job </w:t>
      </w:r>
      <w:r w:rsidR="0038329A">
        <w:t xml:space="preserve">often </w:t>
      </w:r>
      <w:r w:rsidR="00CF68C7">
        <w:t xml:space="preserve">without the required level of PCBU support, </w:t>
      </w:r>
      <w:r w:rsidR="00BC3D25">
        <w:t xml:space="preserve">sometimes unwillingly and </w:t>
      </w:r>
      <w:r w:rsidR="0038329A">
        <w:t xml:space="preserve">too </w:t>
      </w:r>
      <w:r w:rsidR="00BC3D25">
        <w:t>often without any reward</w:t>
      </w:r>
      <w:r w:rsidR="00F739AB">
        <w:t xml:space="preserve">.  There is a certain element therefore of chance in the </w:t>
      </w:r>
      <w:r w:rsidR="00CF494B">
        <w:t>situation and that is unacceptable because the</w:t>
      </w:r>
      <w:r w:rsidR="005A7141">
        <w:t xml:space="preserve"> HSW Act requires </w:t>
      </w:r>
      <w:r w:rsidR="003975B7">
        <w:t xml:space="preserve">PCBUs to focus their </w:t>
      </w:r>
      <w:r w:rsidR="005A7141">
        <w:t xml:space="preserve">active attention </w:t>
      </w:r>
      <w:r w:rsidR="00CF494B">
        <w:t xml:space="preserve">on </w:t>
      </w:r>
      <w:r w:rsidR="005A7141">
        <w:t>health and safety</w:t>
      </w:r>
      <w:r w:rsidR="00F33599">
        <w:t>,</w:t>
      </w:r>
      <w:r w:rsidR="005A7141">
        <w:t xml:space="preserve"> leaving </w:t>
      </w:r>
      <w:r w:rsidR="003975B7">
        <w:t>no</w:t>
      </w:r>
      <w:r w:rsidR="00075092">
        <w:t>thing to chance.</w:t>
      </w:r>
    </w:p>
    <w:p w14:paraId="2D453F42" w14:textId="7C7A8772" w:rsidR="00227F47" w:rsidRDefault="00745692" w:rsidP="00D026E7">
      <w:pPr>
        <w:pStyle w:val="numbpara"/>
      </w:pPr>
      <w:r>
        <w:t>Some</w:t>
      </w:r>
      <w:r w:rsidR="00B572E2">
        <w:t xml:space="preserve"> respondents indicated that</w:t>
      </w:r>
      <w:r w:rsidR="00506C0E">
        <w:t>,</w:t>
      </w:r>
      <w:r w:rsidR="00B572E2">
        <w:t xml:space="preserve"> instead </w:t>
      </w:r>
      <w:r w:rsidR="00506C0E">
        <w:t xml:space="preserve">of understanding and support for their role by the Principal, they </w:t>
      </w:r>
      <w:r w:rsidR="00B572E2">
        <w:t xml:space="preserve">receive considerable support from the HOD which they indicated was more useful.  </w:t>
      </w:r>
      <w:r w:rsidR="009712E2">
        <w:t xml:space="preserve">That is </w:t>
      </w:r>
      <w:r w:rsidR="00216526">
        <w:t>probably</w:t>
      </w:r>
      <w:r w:rsidR="009712E2">
        <w:t xml:space="preserve"> true, the </w:t>
      </w:r>
      <w:r w:rsidR="00577B6D">
        <w:t xml:space="preserve">science </w:t>
      </w:r>
      <w:r w:rsidR="009712E2">
        <w:t xml:space="preserve">HOD is </w:t>
      </w:r>
      <w:r w:rsidR="00354E27">
        <w:t xml:space="preserve">often </w:t>
      </w:r>
      <w:r w:rsidR="009712E2">
        <w:t xml:space="preserve">likely to have far more specific </w:t>
      </w:r>
      <w:r w:rsidR="009F6B73">
        <w:t>chemical and other knowledge that is helpful.  However, that does not exonerate the Principal f</w:t>
      </w:r>
      <w:r w:rsidR="008E2693">
        <w:t>ro</w:t>
      </w:r>
      <w:r w:rsidR="009F6B73">
        <w:t xml:space="preserve">m their responsibility as </w:t>
      </w:r>
      <w:r w:rsidR="00901740">
        <w:t xml:space="preserve">the PCBU because the HOD does not have that responsibility.  </w:t>
      </w:r>
      <w:r w:rsidR="00040CC4">
        <w:t>The Principal is an Officer of the PCBU and the HOD is a Worker</w:t>
      </w:r>
      <w:r w:rsidR="007B333C">
        <w:t xml:space="preserve"> </w:t>
      </w:r>
      <w:r w:rsidR="00F3125F">
        <w:t xml:space="preserve">(with much lower level obligations) </w:t>
      </w:r>
      <w:r w:rsidR="007B333C">
        <w:t>in terms of the HSW Act</w:t>
      </w:r>
      <w:r w:rsidR="00040CC4">
        <w:t>.</w:t>
      </w:r>
    </w:p>
    <w:p w14:paraId="6437EE67" w14:textId="1857EC5A" w:rsidR="00294CE2" w:rsidRDefault="00294CE2" w:rsidP="00294CE2">
      <w:pPr>
        <w:pStyle w:val="Heading2"/>
      </w:pPr>
      <w:bookmarkStart w:id="52" w:name="_Toc141795567"/>
      <w:r>
        <w:t>Recommendation</w:t>
      </w:r>
      <w:r w:rsidR="006269CF">
        <w:t>s</w:t>
      </w:r>
      <w:bookmarkEnd w:id="52"/>
    </w:p>
    <w:p w14:paraId="55C5FAB9" w14:textId="08AF575E" w:rsidR="004C370D" w:rsidRDefault="00D53CC3" w:rsidP="00D026E7">
      <w:pPr>
        <w:pStyle w:val="numbpara"/>
      </w:pPr>
      <w:r>
        <w:t>The Consultant recommends that the PPTA</w:t>
      </w:r>
      <w:r w:rsidR="004C370D">
        <w:t xml:space="preserve"> –</w:t>
      </w:r>
    </w:p>
    <w:p w14:paraId="076F521F" w14:textId="16BEC1EF" w:rsidR="00BF35CE" w:rsidRDefault="005E5006" w:rsidP="00027D0B">
      <w:pPr>
        <w:pStyle w:val="numbpara"/>
        <w:numPr>
          <w:ilvl w:val="1"/>
          <w:numId w:val="6"/>
        </w:numPr>
        <w:ind w:left="851" w:hanging="491"/>
      </w:pPr>
      <w:bookmarkStart w:id="53" w:name="_Ref129378296"/>
      <w:r>
        <w:t>Note</w:t>
      </w:r>
      <w:r w:rsidR="009F334D">
        <w:t xml:space="preserve"> the </w:t>
      </w:r>
      <w:r>
        <w:t>surve</w:t>
      </w:r>
      <w:r w:rsidR="007E53FC">
        <w:t>y</w:t>
      </w:r>
      <w:r>
        <w:t xml:space="preserve"> </w:t>
      </w:r>
      <w:r w:rsidR="00816116">
        <w:t xml:space="preserve">respondents’ </w:t>
      </w:r>
      <w:r w:rsidR="00642870">
        <w:t xml:space="preserve">reported </w:t>
      </w:r>
      <w:r w:rsidR="00104C1E">
        <w:t xml:space="preserve">lack of compliance with PCBU obligations by </w:t>
      </w:r>
      <w:r w:rsidR="00CC75EF">
        <w:t xml:space="preserve">many </w:t>
      </w:r>
      <w:r w:rsidR="00104C1E">
        <w:t>B</w:t>
      </w:r>
      <w:r w:rsidR="00744143">
        <w:t xml:space="preserve">oards of </w:t>
      </w:r>
      <w:r w:rsidR="00104C1E">
        <w:t>T</w:t>
      </w:r>
      <w:r w:rsidR="00744143">
        <w:t>rustee</w:t>
      </w:r>
      <w:r w:rsidR="00104C1E">
        <w:t xml:space="preserve">s and Principals </w:t>
      </w:r>
      <w:r w:rsidR="000B04A0">
        <w:t>in relation to school laboratories; and</w:t>
      </w:r>
      <w:bookmarkEnd w:id="53"/>
      <w:r w:rsidR="000B04A0">
        <w:t xml:space="preserve"> </w:t>
      </w:r>
    </w:p>
    <w:p w14:paraId="2C929160" w14:textId="0E42A22A" w:rsidR="00CC75EF" w:rsidRDefault="00CC75EF" w:rsidP="00027D0B">
      <w:pPr>
        <w:pStyle w:val="numbpara"/>
        <w:numPr>
          <w:ilvl w:val="1"/>
          <w:numId w:val="6"/>
        </w:numPr>
        <w:ind w:left="851" w:hanging="491"/>
      </w:pPr>
      <w:bookmarkStart w:id="54" w:name="_Ref129378307"/>
      <w:r>
        <w:t>U</w:t>
      </w:r>
      <w:r w:rsidR="00BD11F0">
        <w:t xml:space="preserve">rgently bring this </w:t>
      </w:r>
      <w:r w:rsidR="00104C1E">
        <w:t>to the attention of</w:t>
      </w:r>
      <w:r w:rsidR="00CB03EC">
        <w:t xml:space="preserve">: </w:t>
      </w:r>
      <w:r w:rsidR="008D0042">
        <w:t>(</w:t>
      </w:r>
      <w:proofErr w:type="spellStart"/>
      <w:r w:rsidR="008D0042">
        <w:t>i</w:t>
      </w:r>
      <w:proofErr w:type="spellEnd"/>
      <w:r w:rsidR="008D0042">
        <w:t xml:space="preserve">) </w:t>
      </w:r>
      <w:r w:rsidR="00D53CC3">
        <w:t xml:space="preserve">the </w:t>
      </w:r>
      <w:r w:rsidR="00A02B9F">
        <w:t>Secretary for</w:t>
      </w:r>
      <w:r w:rsidR="00D53CC3">
        <w:t xml:space="preserve"> Education</w:t>
      </w:r>
      <w:r w:rsidR="008D0042">
        <w:t xml:space="preserve">; (ii) </w:t>
      </w:r>
      <w:r w:rsidR="00D53CC3">
        <w:t xml:space="preserve">any </w:t>
      </w:r>
      <w:r w:rsidR="005C5D45">
        <w:t>PPTA members who are Principals</w:t>
      </w:r>
      <w:r w:rsidR="008D0042">
        <w:t xml:space="preserve">; (iii) </w:t>
      </w:r>
      <w:r w:rsidR="005C5D45">
        <w:t>any other organisation that represents other Princip</w:t>
      </w:r>
      <w:r w:rsidR="00842FF3">
        <w:t>al</w:t>
      </w:r>
      <w:r w:rsidR="005C5D45">
        <w:t>s</w:t>
      </w:r>
      <w:r w:rsidR="008D0042">
        <w:t>;</w:t>
      </w:r>
      <w:r w:rsidR="005C5D45">
        <w:t xml:space="preserve"> and </w:t>
      </w:r>
      <w:r w:rsidR="008D0042">
        <w:t xml:space="preserve">(iv) </w:t>
      </w:r>
      <w:r w:rsidR="005C5D45">
        <w:t xml:space="preserve">the </w:t>
      </w:r>
      <w:r w:rsidR="00F56762">
        <w:t xml:space="preserve">New Zealand </w:t>
      </w:r>
      <w:r w:rsidR="005C5D45">
        <w:t>Schools Trustees Association</w:t>
      </w:r>
      <w:r>
        <w:t>; and</w:t>
      </w:r>
      <w:bookmarkEnd w:id="54"/>
      <w:r>
        <w:t xml:space="preserve"> </w:t>
      </w:r>
    </w:p>
    <w:p w14:paraId="6A910989" w14:textId="49BF4DB7" w:rsidR="00294CE2" w:rsidRDefault="00CC75EF" w:rsidP="00027D0B">
      <w:pPr>
        <w:pStyle w:val="numbpara"/>
        <w:numPr>
          <w:ilvl w:val="1"/>
          <w:numId w:val="6"/>
        </w:numPr>
        <w:ind w:left="851" w:hanging="491"/>
      </w:pPr>
      <w:bookmarkStart w:id="55" w:name="_Ref129378318"/>
      <w:r>
        <w:t>R</w:t>
      </w:r>
      <w:r w:rsidR="00935541">
        <w:t xml:space="preserve">emind them all that </w:t>
      </w:r>
      <w:r w:rsidR="004047B8">
        <w:t xml:space="preserve">BOTs and Principals </w:t>
      </w:r>
      <w:r w:rsidR="00935541">
        <w:t xml:space="preserve">are </w:t>
      </w:r>
      <w:r w:rsidR="00596EBC">
        <w:t xml:space="preserve">Officers of </w:t>
      </w:r>
      <w:r w:rsidR="00935541">
        <w:t>P</w:t>
      </w:r>
      <w:r w:rsidR="00F56762">
        <w:t>C</w:t>
      </w:r>
      <w:r w:rsidR="00935541">
        <w:t xml:space="preserve">BUs </w:t>
      </w:r>
      <w:r w:rsidR="00BF35CE">
        <w:t xml:space="preserve">under the Health and Safety at Work Act 2015 </w:t>
      </w:r>
      <w:r w:rsidR="00935541">
        <w:t xml:space="preserve">and they have onerous </w:t>
      </w:r>
      <w:r w:rsidR="00596EBC">
        <w:t>obligations</w:t>
      </w:r>
      <w:r w:rsidR="00935541">
        <w:t xml:space="preserve"> relating to</w:t>
      </w:r>
      <w:r w:rsidR="00FA5FD2">
        <w:t xml:space="preserve"> the </w:t>
      </w:r>
      <w:r w:rsidR="0003776B">
        <w:t xml:space="preserve">school laboratories </w:t>
      </w:r>
      <w:r w:rsidR="00BD11F0">
        <w:t xml:space="preserve">so urgent action is needed </w:t>
      </w:r>
      <w:r w:rsidR="00697BBB">
        <w:t xml:space="preserve">to rectify the reported </w:t>
      </w:r>
      <w:r w:rsidR="00CE06A6">
        <w:t>non-compliance</w:t>
      </w:r>
      <w:r w:rsidR="003B2B02">
        <w:t xml:space="preserve"> where it exists</w:t>
      </w:r>
      <w:r w:rsidR="00CE06A6">
        <w:t>.</w:t>
      </w:r>
      <w:bookmarkEnd w:id="55"/>
    </w:p>
    <w:p w14:paraId="43F4EB02" w14:textId="4A1BAD9B" w:rsidR="00293ACC" w:rsidRDefault="004047B8" w:rsidP="004047B8">
      <w:pPr>
        <w:pStyle w:val="Heading1"/>
      </w:pPr>
      <w:bookmarkStart w:id="56" w:name="_Toc141795568"/>
      <w:r>
        <w:t>Recruitment of Laboratory Managers</w:t>
      </w:r>
      <w:bookmarkEnd w:id="56"/>
    </w:p>
    <w:p w14:paraId="28CD886B" w14:textId="248B742F" w:rsidR="006175F8" w:rsidRDefault="006B5390" w:rsidP="00D026E7">
      <w:pPr>
        <w:pStyle w:val="numbpara"/>
      </w:pPr>
      <w:r w:rsidRPr="00C6051A">
        <w:t>Paragraph</w:t>
      </w:r>
      <w:r w:rsidR="00D32A6B">
        <w:t xml:space="preserve"> </w:t>
      </w:r>
      <w:r w:rsidR="0077608B">
        <w:fldChar w:fldCharType="begin"/>
      </w:r>
      <w:r w:rsidR="0077608B">
        <w:instrText xml:space="preserve"> REF _Ref125722772 \r \h </w:instrText>
      </w:r>
      <w:r w:rsidR="0077608B">
        <w:fldChar w:fldCharType="separate"/>
      </w:r>
      <w:r w:rsidR="00797314">
        <w:t>8</w:t>
      </w:r>
      <w:r w:rsidR="0077608B">
        <w:fldChar w:fldCharType="end"/>
      </w:r>
      <w:r w:rsidR="00D32A6B">
        <w:t xml:space="preserve"> and</w:t>
      </w:r>
      <w:r w:rsidR="003B105F">
        <w:t xml:space="preserve"> </w:t>
      </w:r>
      <w:r w:rsidR="003B105F">
        <w:fldChar w:fldCharType="begin"/>
      </w:r>
      <w:r w:rsidR="003B105F">
        <w:instrText xml:space="preserve"> REF _Ref124161666 \h </w:instrText>
      </w:r>
      <w:r w:rsidR="003B105F">
        <w:fldChar w:fldCharType="separate"/>
      </w:r>
      <w:r w:rsidR="00797314">
        <w:t xml:space="preserve">Figure </w:t>
      </w:r>
      <w:r w:rsidR="00797314">
        <w:rPr>
          <w:noProof/>
        </w:rPr>
        <w:t>2</w:t>
      </w:r>
      <w:r w:rsidR="003B105F">
        <w:fldChar w:fldCharType="end"/>
      </w:r>
      <w:r w:rsidR="00622BF3">
        <w:t xml:space="preserve"> </w:t>
      </w:r>
      <w:r w:rsidR="00A66FE4">
        <w:t xml:space="preserve">of this report </w:t>
      </w:r>
      <w:r w:rsidR="00E157DC">
        <w:t>outline</w:t>
      </w:r>
      <w:r w:rsidR="00795907">
        <w:t>s</w:t>
      </w:r>
      <w:r w:rsidR="00622BF3">
        <w:t xml:space="preserve"> that only 17.4% of responding Laboratory Managers </w:t>
      </w:r>
      <w:r w:rsidR="00033919">
        <w:t>a</w:t>
      </w:r>
      <w:r w:rsidR="00A24992">
        <w:t xml:space="preserve">re undertaking the role because they actively </w:t>
      </w:r>
      <w:r w:rsidR="00033919">
        <w:t xml:space="preserve">wanted it and </w:t>
      </w:r>
      <w:r w:rsidR="001C48DE">
        <w:t xml:space="preserve">applied for it.  That means that 82.6% are there </w:t>
      </w:r>
      <w:r w:rsidR="00F555A5">
        <w:t>because of</w:t>
      </w:r>
      <w:r w:rsidR="00956346">
        <w:t xml:space="preserve"> other motivation</w:t>
      </w:r>
      <w:r w:rsidR="00F555A5">
        <w:t>s</w:t>
      </w:r>
      <w:r w:rsidR="00A66FE4">
        <w:t>;</w:t>
      </w:r>
      <w:r w:rsidR="00956346">
        <w:t xml:space="preserve"> including being actively coerced into the role because </w:t>
      </w:r>
      <w:r w:rsidR="00F555A5">
        <w:t>no-one else would apply</w:t>
      </w:r>
      <w:r w:rsidR="00883FE0">
        <w:t xml:space="preserve"> (e.g. see paragraph </w:t>
      </w:r>
      <w:r w:rsidR="00883FE0">
        <w:fldChar w:fldCharType="begin"/>
      </w:r>
      <w:r w:rsidR="00883FE0">
        <w:instrText xml:space="preserve"> REF _Ref125548048 \r \h </w:instrText>
      </w:r>
      <w:r w:rsidR="00883FE0">
        <w:fldChar w:fldCharType="separate"/>
      </w:r>
      <w:r w:rsidR="00797314">
        <w:t>27</w:t>
      </w:r>
      <w:r w:rsidR="00883FE0">
        <w:fldChar w:fldCharType="end"/>
      </w:r>
      <w:r w:rsidR="00883FE0">
        <w:t xml:space="preserve"> </w:t>
      </w:r>
      <w:r w:rsidR="0031074A">
        <w:t xml:space="preserve">one comment, </w:t>
      </w:r>
      <w:r w:rsidR="0031074A" w:rsidRPr="004C17EB">
        <w:rPr>
          <w:i/>
          <w:iCs/>
        </w:rPr>
        <w:t>“</w:t>
      </w:r>
      <w:r w:rsidR="004C17EB" w:rsidRPr="004C17EB">
        <w:rPr>
          <w:i/>
          <w:iCs/>
        </w:rPr>
        <w:t>…</w:t>
      </w:r>
      <w:r w:rsidR="0031074A" w:rsidRPr="004C17EB">
        <w:rPr>
          <w:i/>
          <w:iCs/>
        </w:rPr>
        <w:t xml:space="preserve"> I took the job on because it fits well with my role as science technician and none of the teachers wanted to do the role because it wasn't funded</w:t>
      </w:r>
      <w:r w:rsidR="00F555A5" w:rsidRPr="004C17EB">
        <w:rPr>
          <w:i/>
          <w:iCs/>
        </w:rPr>
        <w:t>.</w:t>
      </w:r>
      <w:r w:rsidR="004C17EB" w:rsidRPr="004C17EB">
        <w:rPr>
          <w:i/>
          <w:iCs/>
        </w:rPr>
        <w:t>”</w:t>
      </w:r>
      <w:r w:rsidR="004C17EB">
        <w:t>)</w:t>
      </w:r>
      <w:r w:rsidR="00B320F8">
        <w:t>.</w:t>
      </w:r>
      <w:r w:rsidR="00F555A5">
        <w:t xml:space="preserve">  </w:t>
      </w:r>
      <w:r w:rsidR="00255A03">
        <w:t>This is seriously concerning from many perspectives</w:t>
      </w:r>
      <w:r w:rsidR="00A66FE4">
        <w:t>,</w:t>
      </w:r>
      <w:r w:rsidR="00255A03">
        <w:t xml:space="preserve"> none-the</w:t>
      </w:r>
      <w:r w:rsidR="00A542F2">
        <w:t xml:space="preserve">-least being </w:t>
      </w:r>
      <w:r w:rsidR="00E74E44">
        <w:t xml:space="preserve">that </w:t>
      </w:r>
      <w:r w:rsidR="004A4729">
        <w:t xml:space="preserve">an unwilling worker is seldom going to be </w:t>
      </w:r>
      <w:r w:rsidR="00C12006">
        <w:t>a high</w:t>
      </w:r>
      <w:r w:rsidR="00D30E6E">
        <w:t>ly motivated</w:t>
      </w:r>
      <w:r w:rsidR="004A4729">
        <w:t xml:space="preserve"> performer in any job</w:t>
      </w:r>
      <w:r w:rsidR="00A10D98">
        <w:t xml:space="preserve"> and someone taking on the job </w:t>
      </w:r>
      <w:r w:rsidR="00D2257E">
        <w:t xml:space="preserve">solely </w:t>
      </w:r>
      <w:r w:rsidR="00A10D98">
        <w:t xml:space="preserve">because others refused </w:t>
      </w:r>
      <w:r w:rsidR="00D74FD4">
        <w:t xml:space="preserve">will </w:t>
      </w:r>
      <w:r w:rsidR="001D064D">
        <w:t>hardly ever</w:t>
      </w:r>
      <w:r w:rsidR="00A10D98">
        <w:t xml:space="preserve"> be the best </w:t>
      </w:r>
      <w:r w:rsidR="003A50AB">
        <w:t xml:space="preserve">possible </w:t>
      </w:r>
      <w:r w:rsidR="00A10D98">
        <w:t>person</w:t>
      </w:r>
      <w:r w:rsidR="007757D0">
        <w:t xml:space="preserve"> to do th</w:t>
      </w:r>
      <w:r w:rsidR="007507F4">
        <w:t>at</w:t>
      </w:r>
      <w:r w:rsidR="007757D0">
        <w:t xml:space="preserve"> job</w:t>
      </w:r>
      <w:r w:rsidR="004A4729">
        <w:t xml:space="preserve">.  </w:t>
      </w:r>
    </w:p>
    <w:p w14:paraId="573F84F2" w14:textId="77777777" w:rsidR="001B6E0A" w:rsidRDefault="002A571A" w:rsidP="00D026E7">
      <w:pPr>
        <w:pStyle w:val="numbpara"/>
      </w:pPr>
      <w:r>
        <w:t xml:space="preserve">Given the </w:t>
      </w:r>
      <w:r w:rsidR="00BB03FE">
        <w:t xml:space="preserve">health and safety </w:t>
      </w:r>
      <w:r>
        <w:t>risk</w:t>
      </w:r>
      <w:r w:rsidR="007507F4">
        <w:t>s</w:t>
      </w:r>
      <w:r>
        <w:t xml:space="preserve"> </w:t>
      </w:r>
      <w:r w:rsidR="004919E0">
        <w:t xml:space="preserve">to staff, </w:t>
      </w:r>
      <w:proofErr w:type="gramStart"/>
      <w:r w:rsidR="004919E0">
        <w:t>students</w:t>
      </w:r>
      <w:proofErr w:type="gramEnd"/>
      <w:r w:rsidR="004919E0">
        <w:t xml:space="preserve"> and others</w:t>
      </w:r>
      <w:r>
        <w:t xml:space="preserve"> </w:t>
      </w:r>
      <w:r w:rsidR="006303D1">
        <w:t xml:space="preserve">from </w:t>
      </w:r>
      <w:r>
        <w:t xml:space="preserve">of the activities </w:t>
      </w:r>
      <w:r w:rsidR="005A7149">
        <w:t xml:space="preserve">of </w:t>
      </w:r>
      <w:r>
        <w:t>the school laboratory</w:t>
      </w:r>
      <w:r w:rsidR="006303D1">
        <w:t xml:space="preserve">, </w:t>
      </w:r>
      <w:r w:rsidR="005A7149">
        <w:t xml:space="preserve">the Laboratory Manager </w:t>
      </w:r>
      <w:r w:rsidR="007E7788">
        <w:t xml:space="preserve">must be a person who is </w:t>
      </w:r>
      <w:r w:rsidR="00D2257E">
        <w:t xml:space="preserve">knowledgeable </w:t>
      </w:r>
      <w:r w:rsidR="00CA18F5">
        <w:t xml:space="preserve">in all aspects of the laboratory operations and highly </w:t>
      </w:r>
      <w:r w:rsidR="007E7788">
        <w:t xml:space="preserve">motivated to ensure </w:t>
      </w:r>
      <w:r w:rsidR="00CA18F5">
        <w:t>complete</w:t>
      </w:r>
      <w:r w:rsidR="007E7788">
        <w:t xml:space="preserve"> compliance with </w:t>
      </w:r>
      <w:r w:rsidR="00585C22">
        <w:t xml:space="preserve">the HSW Act, codes of practice and other </w:t>
      </w:r>
      <w:r w:rsidR="00010ED7">
        <w:t xml:space="preserve">controlling documents.  The safety of staff, students and others </w:t>
      </w:r>
      <w:r w:rsidR="002A717D">
        <w:t>requires the</w:t>
      </w:r>
      <w:r w:rsidR="004456A2">
        <w:t xml:space="preserve"> </w:t>
      </w:r>
      <w:r w:rsidR="009D4630">
        <w:t>Laboratory Manager</w:t>
      </w:r>
      <w:r w:rsidR="002A717D">
        <w:t xml:space="preserve"> to have</w:t>
      </w:r>
      <w:r w:rsidR="003E77A4">
        <w:t xml:space="preserve"> a </w:t>
      </w:r>
      <w:r w:rsidR="00A53E14">
        <w:t>robust</w:t>
      </w:r>
      <w:r w:rsidR="003E77A4">
        <w:t xml:space="preserve"> personal commitment to the task.  </w:t>
      </w:r>
      <w:bookmarkStart w:id="57" w:name="_Ref125723346"/>
      <w:r w:rsidR="005503D7">
        <w:t xml:space="preserve">This role should be designed and </w:t>
      </w:r>
      <w:r w:rsidR="00114361">
        <w:t>rewarded</w:t>
      </w:r>
      <w:r w:rsidR="005503D7">
        <w:t xml:space="preserve"> </w:t>
      </w:r>
      <w:r w:rsidR="001B6E0A">
        <w:t>properly so that</w:t>
      </w:r>
      <w:r w:rsidR="005149C0">
        <w:t xml:space="preserve"> </w:t>
      </w:r>
      <w:r w:rsidR="004875CF">
        <w:t>people with high levels of expertise</w:t>
      </w:r>
      <w:r w:rsidR="005149C0">
        <w:t xml:space="preserve"> </w:t>
      </w:r>
      <w:r w:rsidR="004875CF">
        <w:t xml:space="preserve">are motivated to </w:t>
      </w:r>
      <w:r w:rsidR="0065201F">
        <w:t>actively</w:t>
      </w:r>
      <w:r w:rsidR="005149C0">
        <w:t xml:space="preserve"> compete for the appointment</w:t>
      </w:r>
      <w:r w:rsidR="006035B8">
        <w:t xml:space="preserve">.  </w:t>
      </w:r>
    </w:p>
    <w:p w14:paraId="28AA5EE4" w14:textId="77777777" w:rsidR="001B6E0A" w:rsidRDefault="001B6E0A">
      <w:pPr>
        <w:spacing w:after="200" w:line="276" w:lineRule="auto"/>
        <w:jc w:val="left"/>
        <w:rPr>
          <w:sz w:val="20"/>
          <w:szCs w:val="20"/>
          <w:lang w:eastAsia="en-GB"/>
        </w:rPr>
      </w:pPr>
      <w:r>
        <w:br w:type="page"/>
      </w:r>
    </w:p>
    <w:p w14:paraId="597B290C" w14:textId="3ADC18A6" w:rsidR="005E6075" w:rsidRDefault="006035B8" w:rsidP="00D026E7">
      <w:pPr>
        <w:pStyle w:val="numbpara"/>
      </w:pPr>
      <w:r>
        <w:lastRenderedPageBreak/>
        <w:t xml:space="preserve">That </w:t>
      </w:r>
      <w:r w:rsidR="007A1E3F">
        <w:t xml:space="preserve">would </w:t>
      </w:r>
      <w:r>
        <w:t xml:space="preserve">require </w:t>
      </w:r>
      <w:r w:rsidR="00F270F8">
        <w:t>the role to have mana</w:t>
      </w:r>
      <w:r w:rsidR="00F37A19">
        <w:t>,</w:t>
      </w:r>
      <w:r w:rsidR="00F270F8">
        <w:t xml:space="preserve"> </w:t>
      </w:r>
      <w:r w:rsidR="00211288">
        <w:t>where</w:t>
      </w:r>
      <w:r w:rsidR="006F41A6">
        <w:t xml:space="preserve"> the incumbent is </w:t>
      </w:r>
      <w:r w:rsidR="00211288">
        <w:t xml:space="preserve">highly </w:t>
      </w:r>
      <w:r w:rsidR="006F41A6">
        <w:t xml:space="preserve">respected </w:t>
      </w:r>
      <w:r w:rsidR="005D152D">
        <w:t>and</w:t>
      </w:r>
      <w:r w:rsidR="00830443">
        <w:t>,</w:t>
      </w:r>
      <w:r w:rsidR="005D152D">
        <w:t xml:space="preserve"> importantly in </w:t>
      </w:r>
      <w:r w:rsidR="00830443">
        <w:t xml:space="preserve">preparing for and </w:t>
      </w:r>
      <w:r w:rsidR="003A30EF">
        <w:t xml:space="preserve">operating through </w:t>
      </w:r>
      <w:r w:rsidR="005D152D">
        <w:t>emergencies</w:t>
      </w:r>
      <w:r w:rsidR="00A76C6F">
        <w:t>,</w:t>
      </w:r>
      <w:r w:rsidR="005D152D">
        <w:t xml:space="preserve"> obeyed because of their status</w:t>
      </w:r>
      <w:r w:rsidR="00211288">
        <w:t xml:space="preserve"> </w:t>
      </w:r>
      <w:r w:rsidR="001F3610">
        <w:t xml:space="preserve">- </w:t>
      </w:r>
      <w:r w:rsidR="00211288">
        <w:t>including by those in more senior positions</w:t>
      </w:r>
      <w:r w:rsidR="005D152D">
        <w:t xml:space="preserve">.  </w:t>
      </w:r>
      <w:r w:rsidR="00497DA9">
        <w:t xml:space="preserve">The survey indicates that very few Laboratory Manager roles meet even a minimum of these </w:t>
      </w:r>
      <w:r w:rsidR="00CD24E5">
        <w:t>requirements</w:t>
      </w:r>
      <w:r w:rsidR="00497DA9">
        <w:t xml:space="preserve">, resulting in a recruitment crises where </w:t>
      </w:r>
      <w:r w:rsidR="00E16364">
        <w:t>un</w:t>
      </w:r>
      <w:r w:rsidR="00497DA9">
        <w:t>wil</w:t>
      </w:r>
      <w:r w:rsidR="00E16364">
        <w:t>l</w:t>
      </w:r>
      <w:r w:rsidR="00497DA9">
        <w:t>ing and unmotivated staff are often coerced into performing this role.</w:t>
      </w:r>
    </w:p>
    <w:p w14:paraId="5E2C1DCC" w14:textId="77777777" w:rsidR="00E00140" w:rsidRDefault="00E00140" w:rsidP="00E00140">
      <w:pPr>
        <w:pStyle w:val="Heading2"/>
      </w:pPr>
      <w:bookmarkStart w:id="58" w:name="_Toc141795569"/>
      <w:r>
        <w:t>Job description</w:t>
      </w:r>
      <w:bookmarkEnd w:id="58"/>
    </w:p>
    <w:p w14:paraId="5D8013F8" w14:textId="28F2D568" w:rsidR="00E00140" w:rsidRDefault="00E00140" w:rsidP="00D026E7">
      <w:pPr>
        <w:pStyle w:val="numbpara"/>
      </w:pPr>
      <w:r>
        <w:t xml:space="preserve">Many respondents who undertake this role in addition to their substantive position mentioned the lack of a proper job description (JD) for the Laboratory Manager role.  This is a serious failing for a job that is complex and has serious consequences should it not be performed well.  As outlined in paragraph </w:t>
      </w:r>
      <w:r>
        <w:fldChar w:fldCharType="begin"/>
      </w:r>
      <w:r>
        <w:instrText xml:space="preserve"> REF _Ref125795835 \r \h </w:instrText>
      </w:r>
      <w:r>
        <w:fldChar w:fldCharType="separate"/>
      </w:r>
      <w:r w:rsidR="00797314">
        <w:t>40</w:t>
      </w:r>
      <w:r>
        <w:fldChar w:fldCharType="end"/>
      </w:r>
      <w:r>
        <w:t xml:space="preserve"> there is a legislative requirement for an agreed set of terms and conditions for undertaking the Laboratory Manager role.  Where the employee is operating on an IEA, s.65(2)(a)(ii) of the </w:t>
      </w:r>
      <w:r w:rsidR="006203D3">
        <w:t>Employment Relations Act 2000 (</w:t>
      </w:r>
      <w:r>
        <w:t>ERA</w:t>
      </w:r>
      <w:r w:rsidR="006203D3">
        <w:t>)</w:t>
      </w:r>
      <w:r>
        <w:t xml:space="preserve"> requires, </w:t>
      </w:r>
      <w:r w:rsidRPr="00E840A6">
        <w:rPr>
          <w:i/>
          <w:iCs/>
        </w:rPr>
        <w:t>“a description of the work to be performed by the employee”</w:t>
      </w:r>
      <w:r>
        <w:t xml:space="preserve"> the </w:t>
      </w:r>
      <w:proofErr w:type="gramStart"/>
      <w:r>
        <w:t>long standing</w:t>
      </w:r>
      <w:proofErr w:type="gramEnd"/>
      <w:r>
        <w:t xml:space="preserve"> interpretation of that subsection</w:t>
      </w:r>
      <w:r w:rsidRPr="00C07BEE">
        <w:t xml:space="preserve"> </w:t>
      </w:r>
      <w:r>
        <w:t xml:space="preserve">is that there must be a JD for the work.  There is no similar </w:t>
      </w:r>
      <w:r w:rsidR="009049AA">
        <w:t xml:space="preserve">specific </w:t>
      </w:r>
      <w:r>
        <w:t xml:space="preserve">provision in the sections covering </w:t>
      </w:r>
      <w:r w:rsidR="00282F3A">
        <w:t>collective employment agreements (</w:t>
      </w:r>
      <w:r>
        <w:t>CA</w:t>
      </w:r>
      <w:r w:rsidR="00282F3A">
        <w:t>)</w:t>
      </w:r>
      <w:r w:rsidR="00633495">
        <w:t>,</w:t>
      </w:r>
      <w:r w:rsidR="009049AA">
        <w:t xml:space="preserve"> albeit the law allows for any matter agreed </w:t>
      </w:r>
      <w:r w:rsidR="003A21C0">
        <w:t>between t</w:t>
      </w:r>
      <w:r w:rsidR="009049AA">
        <w:t>he parties to be part of a CA</w:t>
      </w:r>
      <w:r w:rsidR="00D0497D">
        <w:t xml:space="preserve"> </w:t>
      </w:r>
      <w:r w:rsidR="00196500">
        <w:t xml:space="preserve">so </w:t>
      </w:r>
      <w:r w:rsidR="00C44D1A">
        <w:t xml:space="preserve">s.61(1) </w:t>
      </w:r>
      <w:r w:rsidR="00196500">
        <w:t xml:space="preserve">of the ERA </w:t>
      </w:r>
      <w:r w:rsidR="00633495">
        <w:t xml:space="preserve">effectively </w:t>
      </w:r>
      <w:r w:rsidR="00C44D1A">
        <w:t>exten</w:t>
      </w:r>
      <w:r w:rsidR="00943EE5">
        <w:t>ds that</w:t>
      </w:r>
      <w:r w:rsidR="00C44D1A">
        <w:t xml:space="preserve"> </w:t>
      </w:r>
      <w:r w:rsidR="00943EE5">
        <w:t xml:space="preserve">principle </w:t>
      </w:r>
      <w:r w:rsidR="00C44D1A">
        <w:t xml:space="preserve">to the Laboratory Manager </w:t>
      </w:r>
      <w:r w:rsidR="00943EE5">
        <w:t xml:space="preserve">component of the </w:t>
      </w:r>
      <w:r w:rsidR="00C44D1A">
        <w:t>role</w:t>
      </w:r>
      <w:r w:rsidR="00633495">
        <w:t>.  I</w:t>
      </w:r>
      <w:r>
        <w:t xml:space="preserve">t is long standing practice in human resource management </w:t>
      </w:r>
      <w:r w:rsidR="003D2E8A">
        <w:t xml:space="preserve">and employment relations </w:t>
      </w:r>
      <w:r>
        <w:t xml:space="preserve">for there to be a JD for the work performed under CAs because it is not fair to employees to be asked to complete a job with no employer guidance.  </w:t>
      </w:r>
    </w:p>
    <w:p w14:paraId="560EEE59" w14:textId="77777777" w:rsidR="00643B00" w:rsidRDefault="008E02D3" w:rsidP="00D026E7">
      <w:pPr>
        <w:pStyle w:val="numbpara"/>
      </w:pPr>
      <w:r>
        <w:t xml:space="preserve">One of the matters that needs attention in the development of </w:t>
      </w:r>
      <w:r w:rsidR="00357EA6">
        <w:t>JDs for this role is whether or not it is appropriate for a Laboratory T</w:t>
      </w:r>
      <w:r w:rsidR="0088379B">
        <w:t>e</w:t>
      </w:r>
      <w:r w:rsidR="00357EA6">
        <w:t>chnician</w:t>
      </w:r>
      <w:r w:rsidR="0088379B">
        <w:t xml:space="preserve"> to be the Laboratory Manager.  There was considerable comment from science teacher respondents that this was not appropriate and </w:t>
      </w:r>
      <w:r w:rsidR="004223B3">
        <w:t>even</w:t>
      </w:r>
      <w:r w:rsidR="0088379B">
        <w:t xml:space="preserve"> some </w:t>
      </w:r>
      <w:r w:rsidR="004223B3">
        <w:t xml:space="preserve">technicians who do this role expressed misgivings.  </w:t>
      </w:r>
    </w:p>
    <w:p w14:paraId="556EAE4E" w14:textId="66A4A9B2" w:rsidR="00672B56" w:rsidRDefault="0010168D" w:rsidP="00643B00">
      <w:pPr>
        <w:pStyle w:val="Heading2"/>
      </w:pPr>
      <w:bookmarkStart w:id="59" w:name="_Toc141795570"/>
      <w:r>
        <w:t>Time allocation</w:t>
      </w:r>
      <w:bookmarkEnd w:id="59"/>
    </w:p>
    <w:p w14:paraId="3017895C" w14:textId="5AE2EC38" w:rsidR="0010168D" w:rsidRDefault="001F3610" w:rsidP="00D026E7">
      <w:pPr>
        <w:pStyle w:val="numbpara"/>
      </w:pPr>
      <w:bookmarkStart w:id="60" w:name="_Ref125795835"/>
      <w:r>
        <w:t>Laboratory Managers</w:t>
      </w:r>
      <w:r w:rsidR="00821960">
        <w:t xml:space="preserve"> </w:t>
      </w:r>
      <w:r w:rsidR="0010168D">
        <w:t xml:space="preserve">need </w:t>
      </w:r>
      <w:r w:rsidR="00054826">
        <w:t xml:space="preserve">to </w:t>
      </w:r>
      <w:r w:rsidR="00821960">
        <w:t xml:space="preserve">be provided with the appropriate resources in terms of time and assistance to complete the role to a </w:t>
      </w:r>
      <w:r w:rsidR="005E6F74">
        <w:t xml:space="preserve">very </w:t>
      </w:r>
      <w:r w:rsidR="00821960">
        <w:t>high level of effectiveness</w:t>
      </w:r>
      <w:r w:rsidR="0020030B">
        <w:t xml:space="preserve">.  The completely haphazard approach to time allocation </w:t>
      </w:r>
      <w:r w:rsidR="00812F3E">
        <w:t>that</w:t>
      </w:r>
      <w:r w:rsidR="004D09BE">
        <w:t xml:space="preserve"> was</w:t>
      </w:r>
      <w:r w:rsidR="00A845FE">
        <w:t xml:space="preserve"> shown in the survey responses </w:t>
      </w:r>
      <w:r w:rsidR="00D24BC1">
        <w:t xml:space="preserve">is unacceptable.  </w:t>
      </w:r>
      <w:r w:rsidR="00BA1B91">
        <w:t>The Laboratory Manager part of the</w:t>
      </w:r>
      <w:r w:rsidR="00194792">
        <w:t>se employees’</w:t>
      </w:r>
      <w:r w:rsidR="00BA1B91">
        <w:t xml:space="preserve"> overall role must be subject to an agreed set of terms and conditions bargained in good faith under the ERA.  Where the employee is a union member and operating under the CA, these additional terms must be agreed under s.61(1) of the ERA </w:t>
      </w:r>
      <w:r w:rsidR="00812F3E">
        <w:t>and</w:t>
      </w:r>
      <w:r w:rsidR="00BA1B91">
        <w:t xml:space="preserve"> for others it must be a bargained amendment to their individual employment agreement (IEA).  </w:t>
      </w:r>
      <w:r w:rsidR="008D6BEC">
        <w:t xml:space="preserve">In either case there must be documented and agreed set of conditions, that must include </w:t>
      </w:r>
      <w:r w:rsidR="00390DA0">
        <w:t xml:space="preserve">the time allowance for undertaking the role </w:t>
      </w:r>
      <w:r w:rsidR="00850B13">
        <w:t>because that is legislatively</w:t>
      </w:r>
      <w:r w:rsidR="00740720">
        <w:t xml:space="preserve"> required by s.67C(1)(a)(ii) of the ERA</w:t>
      </w:r>
      <w:r w:rsidR="00141CE0">
        <w:t xml:space="preserve"> for </w:t>
      </w:r>
      <w:r w:rsidR="007B4E52">
        <w:t>those on the CA</w:t>
      </w:r>
      <w:r w:rsidR="00B302EB">
        <w:t>;</w:t>
      </w:r>
      <w:r w:rsidR="007B4E52">
        <w:t xml:space="preserve"> </w:t>
      </w:r>
      <w:r w:rsidR="00D0497D">
        <w:t xml:space="preserve">or by s.67C(1)(b) </w:t>
      </w:r>
      <w:r w:rsidR="007B4E52">
        <w:t>for those on an IEA</w:t>
      </w:r>
      <w:r w:rsidR="00E5018B">
        <w:t xml:space="preserve">.  </w:t>
      </w:r>
      <w:r w:rsidR="0030350B">
        <w:t xml:space="preserve">There must then be a sensible </w:t>
      </w:r>
      <w:r w:rsidR="00390DA0">
        <w:t xml:space="preserve">reduction in other duties to make space for the </w:t>
      </w:r>
      <w:r w:rsidR="00686172">
        <w:t>laboratory activities</w:t>
      </w:r>
      <w:r w:rsidR="00A003EA">
        <w:t xml:space="preserve"> which must be bargained and agreed</w:t>
      </w:r>
      <w:r w:rsidR="00686172">
        <w:t>.</w:t>
      </w:r>
      <w:bookmarkEnd w:id="60"/>
      <w:r w:rsidR="00686172">
        <w:t xml:space="preserve">  </w:t>
      </w:r>
    </w:p>
    <w:p w14:paraId="178B33C5" w14:textId="2D53CF25" w:rsidR="0030350B" w:rsidRDefault="005E348B" w:rsidP="0030350B">
      <w:pPr>
        <w:pStyle w:val="Heading2"/>
      </w:pPr>
      <w:bookmarkStart w:id="61" w:name="_Toc141795571"/>
      <w:r>
        <w:t xml:space="preserve">Professional </w:t>
      </w:r>
      <w:r w:rsidR="0030350B">
        <w:t>development</w:t>
      </w:r>
      <w:bookmarkEnd w:id="61"/>
    </w:p>
    <w:p w14:paraId="447AB9BD" w14:textId="012BC280" w:rsidR="00837C1C" w:rsidRDefault="00837C1C" w:rsidP="00D026E7">
      <w:pPr>
        <w:pStyle w:val="numbpara"/>
      </w:pPr>
      <w:r>
        <w:t xml:space="preserve">Some responses noted that there is little to no </w:t>
      </w:r>
      <w:r w:rsidR="005E348B">
        <w:t xml:space="preserve">professional </w:t>
      </w:r>
      <w:r>
        <w:t>development provided to assist Laboratory Managers to understand or develop further in their role.  E.</w:t>
      </w:r>
      <w:r w:rsidR="002737AF">
        <w:t>g</w:t>
      </w:r>
      <w:r>
        <w:t xml:space="preserve">. see paragraph </w:t>
      </w:r>
      <w:r>
        <w:fldChar w:fldCharType="begin"/>
      </w:r>
      <w:r>
        <w:instrText xml:space="preserve"> REF _Ref125548048 \r \h </w:instrText>
      </w:r>
      <w:r>
        <w:fldChar w:fldCharType="separate"/>
      </w:r>
      <w:r w:rsidR="00797314">
        <w:t>27</w:t>
      </w:r>
      <w:r>
        <w:fldChar w:fldCharType="end"/>
      </w:r>
      <w:r>
        <w:t xml:space="preserve"> where </w:t>
      </w:r>
      <w:r w:rsidR="002737AF">
        <w:t>two</w:t>
      </w:r>
      <w:r>
        <w:t xml:space="preserve"> relevant comments were, “</w:t>
      </w:r>
      <w:r w:rsidRPr="00344DED">
        <w:rPr>
          <w:i/>
          <w:iCs/>
        </w:rPr>
        <w:t>I wish there was a PD program for existing Lab Managers plus NZQA approved Science technicians and Lab Managers program as they do in UK</w:t>
      </w:r>
      <w:r>
        <w:t>” and</w:t>
      </w:r>
      <w:r w:rsidRPr="00DC52B1">
        <w:t xml:space="preserve"> </w:t>
      </w:r>
      <w:r>
        <w:t>“</w:t>
      </w:r>
      <w:r w:rsidR="001D70E9">
        <w:t xml:space="preserve">… </w:t>
      </w:r>
      <w:r w:rsidRPr="00344DED">
        <w:rPr>
          <w:i/>
          <w:iCs/>
        </w:rPr>
        <w:t>I have had no training or guidance from anyone or anywhere to do this job</w:t>
      </w:r>
      <w:r>
        <w:t xml:space="preserve">”.  In the case of a role where there are serious health and safety risks inherent in the work, this indicates a failure of the PCBU in their </w:t>
      </w:r>
      <w:r w:rsidR="00931D77">
        <w:t xml:space="preserve">primary </w:t>
      </w:r>
      <w:r>
        <w:t xml:space="preserve">duty of care required by 36(3)(f) of the HSW Act which </w:t>
      </w:r>
      <w:r w:rsidR="001D70E9">
        <w:t>states</w:t>
      </w:r>
      <w:r>
        <w:t>:</w:t>
      </w:r>
    </w:p>
    <w:p w14:paraId="33346732" w14:textId="77777777" w:rsidR="00837C1C" w:rsidRPr="00C03C25" w:rsidRDefault="00837C1C" w:rsidP="00837C1C">
      <w:pPr>
        <w:pStyle w:val="subprov"/>
        <w:numPr>
          <w:ilvl w:val="0"/>
          <w:numId w:val="7"/>
        </w:numPr>
        <w:spacing w:before="0" w:beforeAutospacing="0" w:after="0" w:afterAutospacing="0"/>
        <w:rPr>
          <w:rFonts w:eastAsiaTheme="minorHAnsi"/>
          <w:sz w:val="18"/>
          <w:szCs w:val="18"/>
          <w:lang w:eastAsia="en-GB"/>
        </w:rPr>
      </w:pPr>
      <w:r w:rsidRPr="00C03C25">
        <w:rPr>
          <w:rFonts w:eastAsiaTheme="minorHAnsi"/>
          <w:sz w:val="18"/>
          <w:szCs w:val="18"/>
          <w:lang w:eastAsia="en-GB"/>
        </w:rPr>
        <w:t xml:space="preserve">Without limiting subsection (1) or (2), a PCBU must ensure, so far as is reasonably </w:t>
      </w:r>
      <w:proofErr w:type="gramStart"/>
      <w:r w:rsidRPr="00C03C25">
        <w:rPr>
          <w:rFonts w:eastAsiaTheme="minorHAnsi"/>
          <w:sz w:val="18"/>
          <w:szCs w:val="18"/>
          <w:lang w:eastAsia="en-GB"/>
        </w:rPr>
        <w:t>practicable,—</w:t>
      </w:r>
      <w:proofErr w:type="gramEnd"/>
    </w:p>
    <w:p w14:paraId="7C67B357" w14:textId="77777777" w:rsidR="00837C1C" w:rsidRPr="00C03C25" w:rsidRDefault="00837C1C" w:rsidP="00837C1C">
      <w:pPr>
        <w:pStyle w:val="subprov"/>
        <w:spacing w:before="0" w:beforeAutospacing="0" w:after="0" w:afterAutospacing="0"/>
        <w:ind w:left="765"/>
        <w:rPr>
          <w:rFonts w:eastAsiaTheme="minorHAnsi"/>
          <w:sz w:val="18"/>
          <w:szCs w:val="18"/>
          <w:lang w:eastAsia="en-GB"/>
        </w:rPr>
      </w:pPr>
      <w:r w:rsidRPr="00C03C25">
        <w:rPr>
          <w:rFonts w:eastAsiaTheme="minorHAnsi"/>
          <w:sz w:val="18"/>
          <w:szCs w:val="18"/>
          <w:lang w:eastAsia="en-GB"/>
        </w:rPr>
        <w:t>…</w:t>
      </w:r>
    </w:p>
    <w:p w14:paraId="31580A11" w14:textId="77777777" w:rsidR="00837C1C" w:rsidRDefault="00837C1C" w:rsidP="00837C1C">
      <w:pPr>
        <w:spacing w:after="0" w:line="240" w:lineRule="auto"/>
        <w:ind w:left="993" w:hanging="284"/>
        <w:jc w:val="left"/>
        <w:outlineLvl w:val="4"/>
        <w:rPr>
          <w:rFonts w:ascii="Times New Roman" w:hAnsi="Times New Roman" w:cs="Times New Roman"/>
          <w:sz w:val="18"/>
          <w:szCs w:val="18"/>
          <w:lang w:eastAsia="en-GB"/>
        </w:rPr>
      </w:pPr>
      <w:r w:rsidRPr="009C20E3">
        <w:rPr>
          <w:rFonts w:ascii="Times New Roman" w:hAnsi="Times New Roman" w:cs="Times New Roman"/>
          <w:sz w:val="18"/>
          <w:szCs w:val="18"/>
          <w:lang w:eastAsia="en-GB"/>
        </w:rPr>
        <w:t xml:space="preserve">(f) </w:t>
      </w:r>
      <w:r w:rsidRPr="00C03C25">
        <w:rPr>
          <w:rFonts w:ascii="Times New Roman" w:hAnsi="Times New Roman" w:cs="Times New Roman"/>
          <w:sz w:val="18"/>
          <w:szCs w:val="18"/>
          <w:lang w:eastAsia="en-GB"/>
        </w:rPr>
        <w:tab/>
      </w:r>
      <w:r w:rsidRPr="009C20E3">
        <w:rPr>
          <w:rFonts w:ascii="Times New Roman" w:hAnsi="Times New Roman" w:cs="Times New Roman"/>
          <w:sz w:val="18"/>
          <w:szCs w:val="18"/>
          <w:lang w:eastAsia="en-GB"/>
        </w:rPr>
        <w:t>the provision of any information, training, instruction, or supervision that is necessary to protect all persons from risks to their health and safety arising from work carried out as part of the conduct of the business or undertaking; and</w:t>
      </w:r>
    </w:p>
    <w:p w14:paraId="2809B8B0" w14:textId="61F75B0E" w:rsidR="003A081D" w:rsidRDefault="00DD5F72" w:rsidP="00837C1C">
      <w:pPr>
        <w:spacing w:after="0" w:line="240" w:lineRule="auto"/>
        <w:ind w:left="993" w:hanging="284"/>
        <w:jc w:val="left"/>
        <w:outlineLvl w:val="4"/>
        <w:rPr>
          <w:rFonts w:ascii="Times New Roman" w:hAnsi="Times New Roman" w:cs="Times New Roman"/>
          <w:sz w:val="18"/>
          <w:szCs w:val="18"/>
          <w:lang w:eastAsia="en-GB"/>
        </w:rPr>
      </w:pPr>
      <w:r>
        <w:rPr>
          <w:rFonts w:ascii="Times New Roman" w:hAnsi="Times New Roman" w:cs="Times New Roman"/>
          <w:sz w:val="18"/>
          <w:szCs w:val="18"/>
          <w:lang w:eastAsia="en-GB"/>
        </w:rPr>
        <w:t>…</w:t>
      </w:r>
    </w:p>
    <w:p w14:paraId="7BEE0E23" w14:textId="77777777" w:rsidR="003A081D" w:rsidRDefault="003A081D" w:rsidP="003A081D">
      <w:pPr>
        <w:spacing w:after="0" w:line="240" w:lineRule="auto"/>
        <w:jc w:val="left"/>
        <w:outlineLvl w:val="4"/>
        <w:rPr>
          <w:rFonts w:ascii="Times New Roman" w:hAnsi="Times New Roman" w:cs="Times New Roman"/>
          <w:sz w:val="18"/>
          <w:szCs w:val="18"/>
          <w:lang w:eastAsia="en-GB"/>
        </w:rPr>
      </w:pPr>
    </w:p>
    <w:p w14:paraId="2F4751A4" w14:textId="270B5613" w:rsidR="00966A8B" w:rsidRDefault="0062605E" w:rsidP="0062605E">
      <w:pPr>
        <w:pStyle w:val="Heading2"/>
      </w:pPr>
      <w:bookmarkStart w:id="62" w:name="_Toc141795572"/>
      <w:bookmarkEnd w:id="57"/>
      <w:r>
        <w:t>Ministry guidance</w:t>
      </w:r>
      <w:bookmarkEnd w:id="62"/>
    </w:p>
    <w:p w14:paraId="7046027F" w14:textId="2BE263DC" w:rsidR="00931D77" w:rsidRDefault="006F2CC2" w:rsidP="00D026E7">
      <w:pPr>
        <w:pStyle w:val="numbpara"/>
      </w:pPr>
      <w:r>
        <w:t xml:space="preserve">The </w:t>
      </w:r>
      <w:r w:rsidR="00AB15BE">
        <w:t>strength</w:t>
      </w:r>
      <w:r>
        <w:t xml:space="preserve"> </w:t>
      </w:r>
      <w:r w:rsidR="00AB15BE">
        <w:t xml:space="preserve">of the negative response to </w:t>
      </w:r>
      <w:r w:rsidR="009C1958">
        <w:t xml:space="preserve">the </w:t>
      </w:r>
      <w:r w:rsidR="00AB15BE">
        <w:t xml:space="preserve">question </w:t>
      </w:r>
      <w:r w:rsidR="009C1958">
        <w:t>relating to the effectiveness of the Ministry’s document, “</w:t>
      </w:r>
      <w:r w:rsidR="009C1958" w:rsidRPr="00C262F8">
        <w:t>Safety and Science/</w:t>
      </w:r>
      <w:proofErr w:type="spellStart"/>
      <w:r w:rsidR="009C1958" w:rsidRPr="00C262F8">
        <w:t>Pūtaiao</w:t>
      </w:r>
      <w:proofErr w:type="spellEnd"/>
      <w:r w:rsidR="009C1958" w:rsidRPr="00C262F8">
        <w:t xml:space="preserve"> - Guidance for Aotearoa New Zealand Schools and Kura</w:t>
      </w:r>
      <w:r w:rsidR="009C1958">
        <w:t>” is of concern</w:t>
      </w:r>
      <w:r w:rsidR="00701557">
        <w:t xml:space="preserve"> (see paragraphs </w:t>
      </w:r>
      <w:r w:rsidR="00701557">
        <w:fldChar w:fldCharType="begin"/>
      </w:r>
      <w:r w:rsidR="00701557">
        <w:instrText xml:space="preserve"> REF _Ref125722805 \r \h </w:instrText>
      </w:r>
      <w:r w:rsidR="00701557">
        <w:fldChar w:fldCharType="separate"/>
      </w:r>
      <w:r w:rsidR="00797314">
        <w:t>14</w:t>
      </w:r>
      <w:r w:rsidR="00701557">
        <w:fldChar w:fldCharType="end"/>
      </w:r>
      <w:r w:rsidR="005960A8">
        <w:t xml:space="preserve"> and </w:t>
      </w:r>
      <w:r w:rsidR="00701557">
        <w:fldChar w:fldCharType="begin"/>
      </w:r>
      <w:r w:rsidR="00701557">
        <w:instrText xml:space="preserve"> REF _Ref125722808 \r \h </w:instrText>
      </w:r>
      <w:r w:rsidR="00701557">
        <w:fldChar w:fldCharType="separate"/>
      </w:r>
      <w:r w:rsidR="00797314">
        <w:t>15</w:t>
      </w:r>
      <w:r w:rsidR="00701557">
        <w:fldChar w:fldCharType="end"/>
      </w:r>
      <w:r w:rsidR="00AF3452">
        <w:t xml:space="preserve"> above</w:t>
      </w:r>
      <w:r w:rsidR="005960A8">
        <w:t>)</w:t>
      </w:r>
      <w:r w:rsidR="009C1958">
        <w:t xml:space="preserve">.  </w:t>
      </w:r>
    </w:p>
    <w:p w14:paraId="183BED92" w14:textId="537FFE27" w:rsidR="0070297D" w:rsidRDefault="005960A8" w:rsidP="00D026E7">
      <w:pPr>
        <w:pStyle w:val="numbpara"/>
      </w:pPr>
      <w:r>
        <w:lastRenderedPageBreak/>
        <w:t xml:space="preserve">It was not in the Consultant’s brief to </w:t>
      </w:r>
      <w:r w:rsidR="00915088">
        <w:t>delve too deeply into this aspect</w:t>
      </w:r>
      <w:r w:rsidR="000A4552">
        <w:t xml:space="preserve">, and the </w:t>
      </w:r>
      <w:r w:rsidR="00761D54">
        <w:t xml:space="preserve">considerable </w:t>
      </w:r>
      <w:r w:rsidR="000A4552">
        <w:t xml:space="preserve">science component </w:t>
      </w:r>
      <w:r w:rsidR="00761D54">
        <w:t xml:space="preserve">of the document </w:t>
      </w:r>
      <w:r w:rsidR="000A4552">
        <w:t xml:space="preserve">is not within the Consultant’s expertise profile, </w:t>
      </w:r>
      <w:r w:rsidR="00915088">
        <w:t xml:space="preserve">suffice to say that the document needs considerable updating, including where possible simplifying, </w:t>
      </w:r>
      <w:r w:rsidR="00FF11E5">
        <w:t xml:space="preserve">and being made into a code of practice that is </w:t>
      </w:r>
      <w:proofErr w:type="gramStart"/>
      <w:r w:rsidR="00FF11E5">
        <w:t>a</w:t>
      </w:r>
      <w:proofErr w:type="gramEnd"/>
      <w:r w:rsidR="00FF11E5">
        <w:t xml:space="preserve"> </w:t>
      </w:r>
      <w:r w:rsidR="004A613B">
        <w:t xml:space="preserve">implementation </w:t>
      </w:r>
      <w:r w:rsidR="00FF11E5">
        <w:t xml:space="preserve">requirement rather than general guidance.  </w:t>
      </w:r>
    </w:p>
    <w:p w14:paraId="69C9654C" w14:textId="2D32FE70" w:rsidR="00817136" w:rsidRDefault="00817136" w:rsidP="00817136">
      <w:pPr>
        <w:pStyle w:val="Heading2"/>
      </w:pPr>
      <w:bookmarkStart w:id="63" w:name="_Toc141795573"/>
      <w:r>
        <w:t>Recommendation</w:t>
      </w:r>
      <w:r w:rsidR="006269CF">
        <w:t>s</w:t>
      </w:r>
      <w:bookmarkEnd w:id="63"/>
    </w:p>
    <w:p w14:paraId="6E3FF1E5" w14:textId="77777777" w:rsidR="00817136" w:rsidRDefault="00817136" w:rsidP="00D026E7">
      <w:pPr>
        <w:pStyle w:val="numbpara"/>
      </w:pPr>
      <w:r>
        <w:t>The Consultant recommends that the PPTA –</w:t>
      </w:r>
    </w:p>
    <w:p w14:paraId="4DD5136A" w14:textId="57D638B7" w:rsidR="007C5193" w:rsidRDefault="008A7048" w:rsidP="00027D0B">
      <w:pPr>
        <w:pStyle w:val="numbpara"/>
        <w:numPr>
          <w:ilvl w:val="1"/>
          <w:numId w:val="6"/>
        </w:numPr>
        <w:ind w:left="993" w:hanging="633"/>
      </w:pPr>
      <w:bookmarkStart w:id="64" w:name="_Ref129378334"/>
      <w:r>
        <w:t xml:space="preserve">Work with the appropriate people </w:t>
      </w:r>
      <w:r w:rsidR="00556E23">
        <w:t xml:space="preserve">to </w:t>
      </w:r>
      <w:r w:rsidR="00D143D4">
        <w:t xml:space="preserve">completely redesign </w:t>
      </w:r>
      <w:r>
        <w:t xml:space="preserve">the role of Laboratory Manager </w:t>
      </w:r>
      <w:r w:rsidR="00C12F4F">
        <w:t xml:space="preserve">(as outlined in paragraph </w:t>
      </w:r>
      <w:r w:rsidR="00C12F4F">
        <w:fldChar w:fldCharType="begin"/>
      </w:r>
      <w:r w:rsidR="00C12F4F">
        <w:instrText xml:space="preserve"> REF _Ref125723346 \r \h </w:instrText>
      </w:r>
      <w:r w:rsidR="00C12F4F">
        <w:fldChar w:fldCharType="separate"/>
      </w:r>
      <w:r w:rsidR="00797314">
        <w:t>36</w:t>
      </w:r>
      <w:r w:rsidR="00C12F4F">
        <w:fldChar w:fldCharType="end"/>
      </w:r>
      <w:r w:rsidR="00C12F4F">
        <w:t xml:space="preserve"> of this report) </w:t>
      </w:r>
      <w:r w:rsidR="00D143D4">
        <w:t xml:space="preserve">to become a career enhancing role that would be challenging but </w:t>
      </w:r>
      <w:r w:rsidR="00EB771D">
        <w:t xml:space="preserve">satisfying for </w:t>
      </w:r>
      <w:r w:rsidR="007C5193">
        <w:t xml:space="preserve">staff with </w:t>
      </w:r>
      <w:r w:rsidR="00EB771D">
        <w:t>appropriate</w:t>
      </w:r>
      <w:r w:rsidR="007C5193">
        <w:t xml:space="preserve"> expertise</w:t>
      </w:r>
      <w:r w:rsidR="004118BA">
        <w:t xml:space="preserve"> thereby enabling the recruitment of </w:t>
      </w:r>
      <w:r w:rsidR="00CB7A19">
        <w:t xml:space="preserve">knowledgeable, </w:t>
      </w:r>
      <w:r w:rsidR="004118BA">
        <w:t xml:space="preserve">highly motivated </w:t>
      </w:r>
      <w:r w:rsidR="00EE6C82">
        <w:t xml:space="preserve">and </w:t>
      </w:r>
      <w:r w:rsidR="004219C8">
        <w:t>willing</w:t>
      </w:r>
      <w:r w:rsidR="004118BA">
        <w:t xml:space="preserve"> staff </w:t>
      </w:r>
      <w:r w:rsidR="00EE6C82">
        <w:t>to</w:t>
      </w:r>
      <w:r w:rsidR="004118BA">
        <w:t xml:space="preserve"> the role</w:t>
      </w:r>
      <w:r w:rsidR="007C5193">
        <w:t>;</w:t>
      </w:r>
      <w:bookmarkEnd w:id="64"/>
      <w:r w:rsidR="006777A1">
        <w:t xml:space="preserve"> and</w:t>
      </w:r>
    </w:p>
    <w:p w14:paraId="4A6C8869" w14:textId="54D88CC7" w:rsidR="00817136" w:rsidRDefault="00D87237" w:rsidP="00027D0B">
      <w:pPr>
        <w:pStyle w:val="numbpara"/>
        <w:numPr>
          <w:ilvl w:val="1"/>
          <w:numId w:val="6"/>
        </w:numPr>
        <w:ind w:left="993" w:hanging="633"/>
      </w:pPr>
      <w:bookmarkStart w:id="65" w:name="_Ref129378352"/>
      <w:r>
        <w:t xml:space="preserve">Work with the appropriate people </w:t>
      </w:r>
      <w:r w:rsidR="006276DD">
        <w:t xml:space="preserve">to prepare a job description for </w:t>
      </w:r>
      <w:r w:rsidR="00B06CF7">
        <w:t xml:space="preserve">the role of Laboratory Manager, preferably </w:t>
      </w:r>
      <w:r w:rsidR="001D2FC5">
        <w:t>incorporating an ability to</w:t>
      </w:r>
      <w:r w:rsidR="00B06CF7">
        <w:t xml:space="preserve"> </w:t>
      </w:r>
      <w:proofErr w:type="gramStart"/>
      <w:r w:rsidR="00F93CCA">
        <w:t>tak</w:t>
      </w:r>
      <w:r w:rsidR="001D2FC5">
        <w:t>e</w:t>
      </w:r>
      <w:r w:rsidR="00F93CCA">
        <w:t xml:space="preserve"> into account</w:t>
      </w:r>
      <w:proofErr w:type="gramEnd"/>
      <w:r w:rsidR="00F93CCA">
        <w:t xml:space="preserve"> </w:t>
      </w:r>
      <w:r w:rsidR="00527701">
        <w:t>differences</w:t>
      </w:r>
      <w:r w:rsidR="00F93CCA">
        <w:t xml:space="preserve"> caused by size</w:t>
      </w:r>
      <w:r w:rsidR="001D2FC5">
        <w:t xml:space="preserve">, </w:t>
      </w:r>
      <w:r w:rsidR="002537E9">
        <w:t>location</w:t>
      </w:r>
      <w:r w:rsidR="0068700D">
        <w:t>, full or part-time</w:t>
      </w:r>
      <w:r w:rsidR="001D2FC5">
        <w:t xml:space="preserve"> or other important factors</w:t>
      </w:r>
      <w:r w:rsidR="00CB7A19">
        <w:t xml:space="preserve"> (including whether or not it the role could be undertaken by a Laboratory Technician)</w:t>
      </w:r>
      <w:r>
        <w:t>,</w:t>
      </w:r>
      <w:r w:rsidR="00A221F0">
        <w:t xml:space="preserve"> clearly providing </w:t>
      </w:r>
      <w:r w:rsidR="00DE1812">
        <w:t>t</w:t>
      </w:r>
      <w:r w:rsidR="00A221F0">
        <w:t xml:space="preserve">he role incumbents with the necessary </w:t>
      </w:r>
      <w:r w:rsidR="00B23D25">
        <w:t xml:space="preserve">information and </w:t>
      </w:r>
      <w:r w:rsidR="00A221F0">
        <w:t>authority to undertake the role effectively</w:t>
      </w:r>
      <w:r w:rsidR="00D656C2">
        <w:t>;</w:t>
      </w:r>
      <w:bookmarkEnd w:id="65"/>
      <w:r w:rsidR="006777A1">
        <w:t xml:space="preserve"> and</w:t>
      </w:r>
    </w:p>
    <w:p w14:paraId="103627BA" w14:textId="20B35CCD" w:rsidR="00120E41" w:rsidRDefault="004C3C13" w:rsidP="00027D0B">
      <w:pPr>
        <w:pStyle w:val="numbpara"/>
        <w:numPr>
          <w:ilvl w:val="1"/>
          <w:numId w:val="6"/>
        </w:numPr>
        <w:ind w:left="993" w:hanging="633"/>
      </w:pPr>
      <w:bookmarkStart w:id="66" w:name="_Ref125894652"/>
      <w:r>
        <w:t>Initiate bargaining under s.</w:t>
      </w:r>
      <w:r w:rsidR="00976DA1">
        <w:t>61(1) of the Employment Relations Act 2000</w:t>
      </w:r>
      <w:r w:rsidR="00602481">
        <w:t xml:space="preserve"> for any PPTA members who are Laboratory Managers to document a fair set of terms and conditions for </w:t>
      </w:r>
      <w:r w:rsidR="00DB56B8">
        <w:t>the</w:t>
      </w:r>
      <w:r w:rsidR="00602481">
        <w:t xml:space="preserve"> role including </w:t>
      </w:r>
      <w:r w:rsidR="00DB56B8">
        <w:t>appropriate time allowance as required by s.67C(1)(a)(ii) of that Act</w:t>
      </w:r>
      <w:r w:rsidR="0042359E">
        <w:t>;</w:t>
      </w:r>
      <w:bookmarkEnd w:id="66"/>
      <w:r w:rsidR="006777A1">
        <w:t xml:space="preserve"> and</w:t>
      </w:r>
    </w:p>
    <w:p w14:paraId="2A717BCA" w14:textId="68E93634" w:rsidR="00EB53C9" w:rsidRDefault="00EB53C9" w:rsidP="00027D0B">
      <w:pPr>
        <w:pStyle w:val="numbpara"/>
        <w:numPr>
          <w:ilvl w:val="1"/>
          <w:numId w:val="6"/>
        </w:numPr>
        <w:ind w:left="993" w:hanging="633"/>
      </w:pPr>
      <w:bookmarkStart w:id="67" w:name="_Ref129378369"/>
      <w:r>
        <w:t xml:space="preserve">Work with all authorities that are PCBUs under the Health and Safety at Work Act 2015 in secondary schools to </w:t>
      </w:r>
      <w:r w:rsidRPr="009A0128">
        <w:t>implement</w:t>
      </w:r>
      <w:r>
        <w:t xml:space="preserve"> s.36(3)(f) of that Act to provide appropriate information and professional development to assist the Laboratory Managers to fully understand and complete their role in a manner that is compliant with all laws and regulations including the development and provision of an appropriate qualification for Laboratory Managers; and</w:t>
      </w:r>
      <w:bookmarkEnd w:id="67"/>
    </w:p>
    <w:p w14:paraId="5B5C9C0E" w14:textId="60DEE8C8" w:rsidR="0084302E" w:rsidRDefault="00EB53C9" w:rsidP="00027D0B">
      <w:pPr>
        <w:pStyle w:val="numbpara"/>
        <w:numPr>
          <w:ilvl w:val="1"/>
          <w:numId w:val="6"/>
        </w:numPr>
        <w:ind w:left="993" w:hanging="633"/>
      </w:pPr>
      <w:bookmarkStart w:id="68" w:name="_Ref129378376"/>
      <w:r>
        <w:t xml:space="preserve">Work with the Ministry to </w:t>
      </w:r>
      <w:r w:rsidRPr="009A0128">
        <w:t>update</w:t>
      </w:r>
      <w:r>
        <w:t xml:space="preserve"> their document, “</w:t>
      </w:r>
      <w:r w:rsidRPr="00C262F8">
        <w:t>Safety and Science/</w:t>
      </w:r>
      <w:proofErr w:type="spellStart"/>
      <w:r w:rsidRPr="00C262F8">
        <w:t>Pūtaiao</w:t>
      </w:r>
      <w:proofErr w:type="spellEnd"/>
      <w:r w:rsidRPr="00C262F8">
        <w:t xml:space="preserve"> - Guidance for Aotearoa New Zealand Schools and Kura</w:t>
      </w:r>
      <w:r>
        <w:t>”, preferably greatly simplified, and turned into a compulsory code of practice that, when implemented in schools, would dramatically minimise the inherent health and safety risks of the laboratories</w:t>
      </w:r>
      <w:r w:rsidR="009A0128">
        <w:t>.</w:t>
      </w:r>
      <w:bookmarkEnd w:id="68"/>
    </w:p>
    <w:p w14:paraId="68BD8A09" w14:textId="77777777" w:rsidR="00A94E89" w:rsidRDefault="00A94E89" w:rsidP="005D68DA">
      <w:pPr>
        <w:pStyle w:val="Heading1"/>
      </w:pPr>
      <w:bookmarkStart w:id="69" w:name="_Toc141795574"/>
      <w:r>
        <w:t>Monetary reward</w:t>
      </w:r>
      <w:bookmarkEnd w:id="69"/>
    </w:p>
    <w:p w14:paraId="0D0AFDFA" w14:textId="6A7F119B" w:rsidR="006274C1" w:rsidRDefault="002431CF" w:rsidP="00D026E7">
      <w:pPr>
        <w:pStyle w:val="numbpara"/>
      </w:pPr>
      <w:r>
        <w:t>There a</w:t>
      </w:r>
      <w:r w:rsidR="00802C70">
        <w:t>r</w:t>
      </w:r>
      <w:r>
        <w:t xml:space="preserve">e many components to reward for work performed.  There is of course </w:t>
      </w:r>
      <w:proofErr w:type="gramStart"/>
      <w:r w:rsidR="00417ACE">
        <w:t>salary</w:t>
      </w:r>
      <w:proofErr w:type="gramEnd"/>
      <w:r w:rsidR="00417ACE">
        <w:t xml:space="preserve"> but personal </w:t>
      </w:r>
      <w:r w:rsidR="001C4FCC">
        <w:t xml:space="preserve">job </w:t>
      </w:r>
      <w:r w:rsidR="00417ACE">
        <w:t xml:space="preserve">satisfaction and maintenance of the individual’s </w:t>
      </w:r>
      <w:r w:rsidR="006C782C">
        <w:t xml:space="preserve">career ambitions are </w:t>
      </w:r>
      <w:r w:rsidR="00576835">
        <w:t>also important</w:t>
      </w:r>
      <w:r w:rsidR="00A94E89">
        <w:t>.</w:t>
      </w:r>
      <w:r w:rsidR="00576835">
        <w:t xml:space="preserve">  The latter two factors are inherently dealt with in the above </w:t>
      </w:r>
      <w:proofErr w:type="gramStart"/>
      <w:r w:rsidR="00576835">
        <w:t>recommendations</w:t>
      </w:r>
      <w:proofErr w:type="gramEnd"/>
      <w:r w:rsidR="00576835">
        <w:t xml:space="preserve"> so this section is focused on money alone.</w:t>
      </w:r>
      <w:r w:rsidR="00C20E11">
        <w:t xml:space="preserve">  </w:t>
      </w:r>
    </w:p>
    <w:p w14:paraId="0AE328B3" w14:textId="1131C0D1" w:rsidR="006274C1" w:rsidRDefault="006274C1" w:rsidP="006274C1">
      <w:pPr>
        <w:pStyle w:val="Heading2"/>
      </w:pPr>
      <w:bookmarkStart w:id="70" w:name="_Toc141795575"/>
      <w:r>
        <w:t>Survey outcomes</w:t>
      </w:r>
      <w:bookmarkEnd w:id="70"/>
    </w:p>
    <w:p w14:paraId="0BEA9CF9" w14:textId="71C04AA3" w:rsidR="00576835" w:rsidRDefault="004C7534" w:rsidP="00D026E7">
      <w:pPr>
        <w:pStyle w:val="numbpara"/>
      </w:pPr>
      <w:r>
        <w:t xml:space="preserve">Paragraph </w:t>
      </w:r>
      <w:r>
        <w:fldChar w:fldCharType="begin"/>
      </w:r>
      <w:r>
        <w:instrText xml:space="preserve"> REF _Ref125798158 \r \h </w:instrText>
      </w:r>
      <w:r>
        <w:fldChar w:fldCharType="separate"/>
      </w:r>
      <w:r w:rsidR="00797314">
        <w:t>26</w:t>
      </w:r>
      <w:r>
        <w:fldChar w:fldCharType="end"/>
      </w:r>
      <w:r>
        <w:t xml:space="preserve"> and </w:t>
      </w:r>
      <w:r>
        <w:fldChar w:fldCharType="begin"/>
      </w:r>
      <w:r>
        <w:instrText xml:space="preserve"> REF _Ref125542471 \h </w:instrText>
      </w:r>
      <w:r>
        <w:fldChar w:fldCharType="separate"/>
      </w:r>
      <w:r w:rsidR="00797314">
        <w:t xml:space="preserve">Figure </w:t>
      </w:r>
      <w:r w:rsidR="00797314">
        <w:rPr>
          <w:noProof/>
        </w:rPr>
        <w:t>5</w:t>
      </w:r>
      <w:r>
        <w:fldChar w:fldCharType="end"/>
      </w:r>
      <w:r>
        <w:t xml:space="preserve"> of this report outline the situation faced by survey respondents in relation to </w:t>
      </w:r>
      <w:r w:rsidR="00E0488D">
        <w:t xml:space="preserve">the monetary reward they receive </w:t>
      </w:r>
      <w:r w:rsidR="00624BFA">
        <w:t xml:space="preserve">for undertaking the role of Laboratory Manager.  </w:t>
      </w:r>
      <w:r w:rsidR="00B13E35">
        <w:t>Over 46</w:t>
      </w:r>
      <w:r w:rsidR="00030D39">
        <w:t xml:space="preserve">% of respondents receive less than $5,000 p.a. for the role including </w:t>
      </w:r>
      <w:r w:rsidR="001E255A">
        <w:t xml:space="preserve">nearly 36% who are not paid anything at all.  </w:t>
      </w:r>
      <w:r w:rsidR="00814ADF">
        <w:fldChar w:fldCharType="begin"/>
      </w:r>
      <w:r w:rsidR="00814ADF">
        <w:instrText xml:space="preserve"> REF _Ref125798950 \h </w:instrText>
      </w:r>
      <w:r w:rsidR="00814ADF">
        <w:fldChar w:fldCharType="separate"/>
      </w:r>
      <w:r w:rsidR="00797314">
        <w:t xml:space="preserve">Table </w:t>
      </w:r>
      <w:r w:rsidR="00797314">
        <w:rPr>
          <w:noProof/>
        </w:rPr>
        <w:t>1</w:t>
      </w:r>
      <w:r w:rsidR="00814ADF">
        <w:fldChar w:fldCharType="end"/>
      </w:r>
      <w:r w:rsidR="00814ADF">
        <w:t xml:space="preserve"> displays the range of monetary reward received by those who undertake the Laboratory Manager role in addition to another role in the school.  </w:t>
      </w:r>
    </w:p>
    <w:tbl>
      <w:tblPr>
        <w:tblStyle w:val="GridTable1Light-Accent1"/>
        <w:tblW w:w="0" w:type="auto"/>
        <w:jc w:val="center"/>
        <w:tblLook w:val="04A0" w:firstRow="1" w:lastRow="0" w:firstColumn="1" w:lastColumn="0" w:noHBand="0" w:noVBand="1"/>
      </w:tblPr>
      <w:tblGrid>
        <w:gridCol w:w="1559"/>
        <w:gridCol w:w="1838"/>
      </w:tblGrid>
      <w:tr w:rsidR="00EE6DE4" w:rsidRPr="0081561D" w14:paraId="73B737D4" w14:textId="77777777" w:rsidTr="00D142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14:paraId="0C9342C1" w14:textId="7F03A6F1" w:rsidR="00EE6DE4" w:rsidRPr="0081561D" w:rsidRDefault="00EE6DE4" w:rsidP="00D026E7">
            <w:pPr>
              <w:pStyle w:val="numbpara"/>
              <w:numPr>
                <w:ilvl w:val="0"/>
                <w:numId w:val="0"/>
              </w:numPr>
            </w:pPr>
            <w:r w:rsidRPr="0081561D">
              <w:t>% of respondents</w:t>
            </w:r>
          </w:p>
        </w:tc>
        <w:tc>
          <w:tcPr>
            <w:tcW w:w="1838" w:type="dxa"/>
          </w:tcPr>
          <w:p w14:paraId="0874A5A8" w14:textId="0530B94E" w:rsidR="00EE6DE4" w:rsidRPr="0081561D" w:rsidRDefault="00EE6DE4" w:rsidP="00D026E7">
            <w:pPr>
              <w:pStyle w:val="numbpara"/>
              <w:numPr>
                <w:ilvl w:val="0"/>
                <w:numId w:val="0"/>
              </w:numPr>
              <w:cnfStyle w:val="100000000000" w:firstRow="1" w:lastRow="0" w:firstColumn="0" w:lastColumn="0" w:oddVBand="0" w:evenVBand="0" w:oddHBand="0" w:evenHBand="0" w:firstRowFirstColumn="0" w:firstRowLastColumn="0" w:lastRowFirstColumn="0" w:lastRowLastColumn="0"/>
            </w:pPr>
            <w:r>
              <w:t>Annual $</w:t>
            </w:r>
          </w:p>
        </w:tc>
      </w:tr>
      <w:tr w:rsidR="00EE6DE4" w14:paraId="385F9B28" w14:textId="77777777" w:rsidTr="00D1420D">
        <w:trPr>
          <w:jc w:val="center"/>
        </w:trPr>
        <w:tc>
          <w:tcPr>
            <w:cnfStyle w:val="001000000000" w:firstRow="0" w:lastRow="0" w:firstColumn="1" w:lastColumn="0" w:oddVBand="0" w:evenVBand="0" w:oddHBand="0" w:evenHBand="0" w:firstRowFirstColumn="0" w:firstRowLastColumn="0" w:lastRowFirstColumn="0" w:lastRowLastColumn="0"/>
            <w:tcW w:w="1559" w:type="dxa"/>
          </w:tcPr>
          <w:p w14:paraId="56E5A458" w14:textId="59FDE88D" w:rsidR="00EE6DE4" w:rsidRPr="00EE6DE4" w:rsidRDefault="00EE6DE4" w:rsidP="00D026E7">
            <w:pPr>
              <w:pStyle w:val="numbpara"/>
              <w:numPr>
                <w:ilvl w:val="0"/>
                <w:numId w:val="0"/>
              </w:numPr>
            </w:pPr>
            <w:r w:rsidRPr="00EE6DE4">
              <w:t>35.8%</w:t>
            </w:r>
          </w:p>
        </w:tc>
        <w:tc>
          <w:tcPr>
            <w:tcW w:w="1838" w:type="dxa"/>
          </w:tcPr>
          <w:p w14:paraId="42DEA633" w14:textId="2C703702" w:rsidR="00EE6DE4" w:rsidRPr="00EE6DE4" w:rsidRDefault="00C5776D" w:rsidP="00D026E7">
            <w:pPr>
              <w:pStyle w:val="numbpara"/>
              <w:numPr>
                <w:ilvl w:val="0"/>
                <w:numId w:val="0"/>
              </w:numPr>
              <w:cnfStyle w:val="000000000000" w:firstRow="0" w:lastRow="0" w:firstColumn="0" w:lastColumn="0" w:oddVBand="0" w:evenVBand="0" w:oddHBand="0" w:evenHBand="0" w:firstRowFirstColumn="0" w:firstRowLastColumn="0" w:lastRowFirstColumn="0" w:lastRowLastColumn="0"/>
            </w:pPr>
            <w:r>
              <w:t>$0</w:t>
            </w:r>
          </w:p>
        </w:tc>
      </w:tr>
      <w:tr w:rsidR="00EE6DE4" w14:paraId="60B402F6" w14:textId="77777777" w:rsidTr="00D1420D">
        <w:trPr>
          <w:jc w:val="center"/>
        </w:trPr>
        <w:tc>
          <w:tcPr>
            <w:cnfStyle w:val="001000000000" w:firstRow="0" w:lastRow="0" w:firstColumn="1" w:lastColumn="0" w:oddVBand="0" w:evenVBand="0" w:oddHBand="0" w:evenHBand="0" w:firstRowFirstColumn="0" w:firstRowLastColumn="0" w:lastRowFirstColumn="0" w:lastRowLastColumn="0"/>
            <w:tcW w:w="1559" w:type="dxa"/>
          </w:tcPr>
          <w:p w14:paraId="46D01F6E" w14:textId="6EFD4AB8" w:rsidR="00EE6DE4" w:rsidRPr="00EE6DE4" w:rsidRDefault="00EE6DE4" w:rsidP="00D026E7">
            <w:pPr>
              <w:pStyle w:val="numbpara"/>
              <w:numPr>
                <w:ilvl w:val="0"/>
                <w:numId w:val="0"/>
              </w:numPr>
            </w:pPr>
            <w:r w:rsidRPr="00EE6DE4">
              <w:t>10.4%</w:t>
            </w:r>
          </w:p>
        </w:tc>
        <w:tc>
          <w:tcPr>
            <w:tcW w:w="1838" w:type="dxa"/>
          </w:tcPr>
          <w:p w14:paraId="395286E5" w14:textId="065D3DE5" w:rsidR="00EE6DE4" w:rsidRPr="00EE6DE4" w:rsidRDefault="00C5776D" w:rsidP="00D026E7">
            <w:pPr>
              <w:pStyle w:val="numbpara"/>
              <w:numPr>
                <w:ilvl w:val="0"/>
                <w:numId w:val="0"/>
              </w:numPr>
              <w:cnfStyle w:val="000000000000" w:firstRow="0" w:lastRow="0" w:firstColumn="0" w:lastColumn="0" w:oddVBand="0" w:evenVBand="0" w:oddHBand="0" w:evenHBand="0" w:firstRowFirstColumn="0" w:firstRowLastColumn="0" w:lastRowFirstColumn="0" w:lastRowLastColumn="0"/>
            </w:pPr>
            <w:r>
              <w:t>&lt;$1,000</w:t>
            </w:r>
          </w:p>
        </w:tc>
      </w:tr>
      <w:tr w:rsidR="00EE6DE4" w14:paraId="372C1F5A" w14:textId="77777777" w:rsidTr="00D1420D">
        <w:trPr>
          <w:jc w:val="center"/>
        </w:trPr>
        <w:tc>
          <w:tcPr>
            <w:cnfStyle w:val="001000000000" w:firstRow="0" w:lastRow="0" w:firstColumn="1" w:lastColumn="0" w:oddVBand="0" w:evenVBand="0" w:oddHBand="0" w:evenHBand="0" w:firstRowFirstColumn="0" w:firstRowLastColumn="0" w:lastRowFirstColumn="0" w:lastRowLastColumn="0"/>
            <w:tcW w:w="1559" w:type="dxa"/>
          </w:tcPr>
          <w:p w14:paraId="74E27F24" w14:textId="5554B8BB" w:rsidR="00EE6DE4" w:rsidRPr="00EE6DE4" w:rsidRDefault="00EE6DE4" w:rsidP="00D026E7">
            <w:pPr>
              <w:pStyle w:val="numbpara"/>
              <w:numPr>
                <w:ilvl w:val="0"/>
                <w:numId w:val="0"/>
              </w:numPr>
            </w:pPr>
            <w:r w:rsidRPr="00EE6DE4">
              <w:t>31.3%</w:t>
            </w:r>
          </w:p>
        </w:tc>
        <w:tc>
          <w:tcPr>
            <w:tcW w:w="1838" w:type="dxa"/>
          </w:tcPr>
          <w:p w14:paraId="303477DF" w14:textId="540B6260" w:rsidR="00EE6DE4" w:rsidRPr="00EE6DE4" w:rsidRDefault="00986C40" w:rsidP="00D1420D">
            <w:pPr>
              <w:pStyle w:val="numbpara"/>
              <w:numPr>
                <w:ilvl w:val="0"/>
                <w:numId w:val="0"/>
              </w:numPr>
              <w:jc w:val="left"/>
              <w:cnfStyle w:val="000000000000" w:firstRow="0" w:lastRow="0" w:firstColumn="0" w:lastColumn="0" w:oddVBand="0" w:evenVBand="0" w:oddHBand="0" w:evenHBand="0" w:firstRowFirstColumn="0" w:firstRowLastColumn="0" w:lastRowFirstColumn="0" w:lastRowLastColumn="0"/>
            </w:pPr>
            <w:r>
              <w:t>$1,000 to $5,000</w:t>
            </w:r>
          </w:p>
        </w:tc>
      </w:tr>
      <w:tr w:rsidR="00EE6DE4" w14:paraId="72567573" w14:textId="77777777" w:rsidTr="00D1420D">
        <w:trPr>
          <w:jc w:val="center"/>
        </w:trPr>
        <w:tc>
          <w:tcPr>
            <w:cnfStyle w:val="001000000000" w:firstRow="0" w:lastRow="0" w:firstColumn="1" w:lastColumn="0" w:oddVBand="0" w:evenVBand="0" w:oddHBand="0" w:evenHBand="0" w:firstRowFirstColumn="0" w:firstRowLastColumn="0" w:lastRowFirstColumn="0" w:lastRowLastColumn="0"/>
            <w:tcW w:w="1559" w:type="dxa"/>
          </w:tcPr>
          <w:p w14:paraId="32BB889A" w14:textId="66D67A59" w:rsidR="00EE6DE4" w:rsidRPr="00EE6DE4" w:rsidRDefault="00EE6DE4" w:rsidP="00D026E7">
            <w:pPr>
              <w:pStyle w:val="numbpara"/>
              <w:numPr>
                <w:ilvl w:val="0"/>
                <w:numId w:val="0"/>
              </w:numPr>
            </w:pPr>
            <w:r w:rsidRPr="00EE6DE4">
              <w:t>22.5%</w:t>
            </w:r>
          </w:p>
        </w:tc>
        <w:tc>
          <w:tcPr>
            <w:tcW w:w="1838" w:type="dxa"/>
          </w:tcPr>
          <w:p w14:paraId="5F744BAB" w14:textId="722B3E60" w:rsidR="00EE6DE4" w:rsidRPr="00EE6DE4" w:rsidRDefault="00986C40" w:rsidP="00D026E7">
            <w:pPr>
              <w:pStyle w:val="numbpara"/>
              <w:numPr>
                <w:ilvl w:val="0"/>
                <w:numId w:val="0"/>
              </w:numPr>
              <w:cnfStyle w:val="000000000000" w:firstRow="0" w:lastRow="0" w:firstColumn="0" w:lastColumn="0" w:oddVBand="0" w:evenVBand="0" w:oddHBand="0" w:evenHBand="0" w:firstRowFirstColumn="0" w:firstRowLastColumn="0" w:lastRowFirstColumn="0" w:lastRowLastColumn="0"/>
            </w:pPr>
            <w:r>
              <w:t>other</w:t>
            </w:r>
          </w:p>
        </w:tc>
      </w:tr>
    </w:tbl>
    <w:p w14:paraId="3A9F9651" w14:textId="6E5048CE" w:rsidR="00E648DD" w:rsidRPr="003A18BD" w:rsidRDefault="00986C40" w:rsidP="003A18BD">
      <w:pPr>
        <w:pStyle w:val="Caption"/>
      </w:pPr>
      <w:bookmarkStart w:id="71" w:name="_Ref125798950"/>
      <w:r>
        <w:t xml:space="preserve">Table </w:t>
      </w:r>
      <w:fldSimple w:instr=" SEQ Table \* ARABIC ">
        <w:r w:rsidR="00797314">
          <w:rPr>
            <w:noProof/>
          </w:rPr>
          <w:t>1</w:t>
        </w:r>
      </w:fldSimple>
      <w:bookmarkEnd w:id="71"/>
      <w:r>
        <w:t xml:space="preserve"> - Pay </w:t>
      </w:r>
      <w:proofErr w:type="gramStart"/>
      <w:r>
        <w:t>received</w:t>
      </w:r>
      <w:proofErr w:type="gramEnd"/>
    </w:p>
    <w:p w14:paraId="59A9F9C1" w14:textId="77777777" w:rsidR="00027D0B" w:rsidRDefault="00027D0B">
      <w:pPr>
        <w:spacing w:after="200" w:line="276" w:lineRule="auto"/>
        <w:jc w:val="left"/>
        <w:rPr>
          <w:sz w:val="20"/>
          <w:szCs w:val="20"/>
          <w:lang w:eastAsia="en-GB"/>
        </w:rPr>
      </w:pPr>
      <w:r>
        <w:br w:type="page"/>
      </w:r>
    </w:p>
    <w:p w14:paraId="45069B12" w14:textId="13A4A04F" w:rsidR="00A57D57" w:rsidRPr="00027D0B" w:rsidRDefault="00154836" w:rsidP="00027D0B">
      <w:pPr>
        <w:pStyle w:val="numbpara"/>
        <w:rPr>
          <w:rFonts w:ascii="Arial Bold" w:eastAsia="Times New Roman" w:hAnsi="Arial Bold" w:cs="Arial"/>
          <w:color w:val="002060"/>
          <w:kern w:val="32"/>
          <w:sz w:val="32"/>
          <w:szCs w:val="32"/>
        </w:rPr>
      </w:pPr>
      <w:r>
        <w:lastRenderedPageBreak/>
        <w:t>However, i</w:t>
      </w:r>
      <w:r w:rsidR="00877881">
        <w:t xml:space="preserve">f for example a Laboratory Manager was in a </w:t>
      </w:r>
      <w:r w:rsidR="00930080">
        <w:t>well-paid</w:t>
      </w:r>
      <w:r w:rsidR="00877881">
        <w:t xml:space="preserve"> </w:t>
      </w:r>
      <w:r w:rsidR="007F47BD">
        <w:t>substantive</w:t>
      </w:r>
      <w:r w:rsidR="00877881">
        <w:t xml:space="preserve"> job and </w:t>
      </w:r>
      <w:r w:rsidR="00930080">
        <w:t>the school has agreed to</w:t>
      </w:r>
      <w:r w:rsidR="00AA5347">
        <w:t xml:space="preserve"> provide</w:t>
      </w:r>
      <w:r w:rsidR="00877881">
        <w:t xml:space="preserve"> a fair time allowance to undertake the </w:t>
      </w:r>
      <w:r w:rsidR="00803BEC">
        <w:t>Laboratory Manager job</w:t>
      </w:r>
      <w:r w:rsidR="007F47BD">
        <w:t>,</w:t>
      </w:r>
      <w:r w:rsidR="00803BEC">
        <w:t xml:space="preserve"> the school </w:t>
      </w:r>
      <w:r>
        <w:t xml:space="preserve">and the incumbent </w:t>
      </w:r>
      <w:r w:rsidR="007F47BD">
        <w:t xml:space="preserve">might </w:t>
      </w:r>
      <w:r w:rsidR="00B33C74">
        <w:t xml:space="preserve">accurately </w:t>
      </w:r>
      <w:r w:rsidR="00803BEC">
        <w:t xml:space="preserve">assess that </w:t>
      </w:r>
      <w:r w:rsidR="00F16F4F">
        <w:t xml:space="preserve">both jobs were ‘worth’ the same rate per hour, </w:t>
      </w:r>
      <w:r w:rsidR="007F47BD">
        <w:t>in which case</w:t>
      </w:r>
      <w:r w:rsidR="00E62CA9">
        <w:t xml:space="preserve"> not providing any</w:t>
      </w:r>
      <w:r w:rsidR="00F16F4F">
        <w:t xml:space="preserve"> additional pay would be fair.</w:t>
      </w:r>
      <w:r w:rsidR="002906D8">
        <w:t xml:space="preserve">  </w:t>
      </w:r>
      <w:proofErr w:type="gramStart"/>
      <w:r w:rsidR="00AA5347">
        <w:t>Of course</w:t>
      </w:r>
      <w:proofErr w:type="gramEnd"/>
      <w:r w:rsidR="00AA5347">
        <w:t xml:space="preserve"> there could be a continuum of circumstances from th</w:t>
      </w:r>
      <w:r w:rsidR="00B33C74">
        <w:t>at</w:t>
      </w:r>
      <w:r w:rsidR="00AA5347">
        <w:t xml:space="preserve"> example to </w:t>
      </w:r>
      <w:r w:rsidR="005B36B5">
        <w:t>the exact opposite, s</w:t>
      </w:r>
      <w:r w:rsidR="002906D8">
        <w:t xml:space="preserve">o this aspect must be analysed </w:t>
      </w:r>
      <w:r w:rsidR="005B36B5">
        <w:t>in some detail</w:t>
      </w:r>
      <w:r w:rsidR="002906D8">
        <w:t>.</w:t>
      </w:r>
    </w:p>
    <w:p w14:paraId="661C290B" w14:textId="7623A296" w:rsidR="00293ACC" w:rsidRDefault="00B4063D" w:rsidP="00D026E7">
      <w:pPr>
        <w:pStyle w:val="numbpara"/>
        <w:rPr>
          <w:rFonts w:ascii="Arial Bold" w:eastAsia="Times New Roman" w:hAnsi="Arial Bold" w:cs="Arial"/>
          <w:color w:val="002060"/>
          <w:kern w:val="32"/>
          <w:sz w:val="32"/>
          <w:szCs w:val="32"/>
        </w:rPr>
      </w:pPr>
      <w:r>
        <w:t xml:space="preserve">In general, that </w:t>
      </w:r>
      <w:r w:rsidR="005B36B5">
        <w:t xml:space="preserve">analysis </w:t>
      </w:r>
      <w:r>
        <w:t xml:space="preserve">requires an evaluation of the </w:t>
      </w:r>
      <w:r w:rsidR="00311B7D">
        <w:t xml:space="preserve">Laboratory Manager role and a comparison with the incumbent’s substantive role.  This is </w:t>
      </w:r>
      <w:r w:rsidR="00A57D57">
        <w:t>a little</w:t>
      </w:r>
      <w:r w:rsidR="00311B7D">
        <w:t xml:space="preserve"> difficult in relation to </w:t>
      </w:r>
      <w:r w:rsidR="00BD6136">
        <w:t xml:space="preserve">part-time </w:t>
      </w:r>
      <w:r w:rsidR="00311B7D">
        <w:t xml:space="preserve">Laboratory Managers because the substantive roles </w:t>
      </w:r>
      <w:r w:rsidR="005560F3">
        <w:t xml:space="preserve">held </w:t>
      </w:r>
      <w:r w:rsidR="001A1DF0">
        <w:t xml:space="preserve">by incumbents </w:t>
      </w:r>
      <w:r w:rsidR="005560F3">
        <w:t xml:space="preserve">range from </w:t>
      </w:r>
      <w:r w:rsidR="001A1DF0">
        <w:t xml:space="preserve">Laboratory </w:t>
      </w:r>
      <w:r w:rsidR="00554F0F">
        <w:t>Technicians</w:t>
      </w:r>
      <w:r w:rsidR="00F762A3">
        <w:t xml:space="preserve"> through </w:t>
      </w:r>
      <w:r w:rsidR="004D272E">
        <w:t xml:space="preserve">Science Teachers </w:t>
      </w:r>
      <w:r w:rsidR="005560F3">
        <w:t>to HOD</w:t>
      </w:r>
      <w:r w:rsidR="004D272E">
        <w:t>s</w:t>
      </w:r>
      <w:r w:rsidR="005560F3">
        <w:t xml:space="preserve">.  </w:t>
      </w:r>
      <w:r w:rsidR="004B6B0B">
        <w:t xml:space="preserve">That </w:t>
      </w:r>
      <w:r w:rsidR="006C2D9C">
        <w:t xml:space="preserve">conundrum will be addressed </w:t>
      </w:r>
      <w:r w:rsidR="00E84433">
        <w:t>as</w:t>
      </w:r>
      <w:r w:rsidR="006C2D9C">
        <w:t xml:space="preserve"> the evaluation analysis is reported below.</w:t>
      </w:r>
    </w:p>
    <w:p w14:paraId="322BC32D" w14:textId="25E89155" w:rsidR="002E361E" w:rsidRDefault="001E2EBD" w:rsidP="006C2D9C">
      <w:pPr>
        <w:pStyle w:val="Heading2"/>
      </w:pPr>
      <w:bookmarkStart w:id="72" w:name="_Toc141795576"/>
      <w:r>
        <w:t>Evaluation basis</w:t>
      </w:r>
      <w:bookmarkEnd w:id="72"/>
    </w:p>
    <w:p w14:paraId="4EB29914" w14:textId="2E0059CF" w:rsidR="00FF7A7C" w:rsidRDefault="00F76EA2" w:rsidP="00D026E7">
      <w:pPr>
        <w:pStyle w:val="numbpara"/>
      </w:pPr>
      <w:r>
        <w:t xml:space="preserve">All job evaluation systems are based loosely </w:t>
      </w:r>
      <w:r w:rsidR="003E4C0C">
        <w:t>on three main components of jobs: (</w:t>
      </w:r>
      <w:proofErr w:type="spellStart"/>
      <w:r w:rsidR="003E4C0C">
        <w:t>i</w:t>
      </w:r>
      <w:proofErr w:type="spellEnd"/>
      <w:r w:rsidR="003E4C0C">
        <w:t xml:space="preserve">) what expertise a person will need </w:t>
      </w:r>
      <w:r w:rsidR="009E2C27">
        <w:t xml:space="preserve">have </w:t>
      </w:r>
      <w:proofErr w:type="gramStart"/>
      <w:r w:rsidR="009E2C27">
        <w:t xml:space="preserve">in order </w:t>
      </w:r>
      <w:r w:rsidR="003E4C0C">
        <w:t>to</w:t>
      </w:r>
      <w:proofErr w:type="gramEnd"/>
      <w:r w:rsidR="003E4C0C">
        <w:t xml:space="preserve"> undertake the job</w:t>
      </w:r>
      <w:r w:rsidR="001338A4">
        <w:t>, usually in terms of knowledge</w:t>
      </w:r>
      <w:r w:rsidR="003D5D4A">
        <w:t>/qualifications</w:t>
      </w:r>
      <w:r w:rsidR="001338A4">
        <w:t xml:space="preserve"> and experiences</w:t>
      </w:r>
      <w:r w:rsidR="003E4C0C">
        <w:t xml:space="preserve">; </w:t>
      </w:r>
      <w:r w:rsidR="001338A4">
        <w:t xml:space="preserve">(ii) </w:t>
      </w:r>
      <w:r w:rsidR="00EC05F2">
        <w:t xml:space="preserve">what </w:t>
      </w:r>
      <w:r w:rsidR="004D11B0">
        <w:t xml:space="preserve">skills/competencies are needed to </w:t>
      </w:r>
      <w:r w:rsidR="003948AA">
        <w:t xml:space="preserve">perform </w:t>
      </w:r>
      <w:r w:rsidR="00EC05F2">
        <w:t xml:space="preserve">operational activities </w:t>
      </w:r>
      <w:r w:rsidR="003948AA">
        <w:t>to the fully competent level</w:t>
      </w:r>
      <w:r w:rsidR="007F1E28">
        <w:t xml:space="preserve">; and (iii) the results </w:t>
      </w:r>
      <w:r w:rsidR="00883621">
        <w:t>that</w:t>
      </w:r>
      <w:r w:rsidR="007F1E28">
        <w:t xml:space="preserve"> the work </w:t>
      </w:r>
      <w:r w:rsidR="00883621">
        <w:t xml:space="preserve">delivers and the inherent accountabilities for those results.  </w:t>
      </w:r>
      <w:r w:rsidR="004C6EF2">
        <w:t xml:space="preserve">Many </w:t>
      </w:r>
      <w:proofErr w:type="gramStart"/>
      <w:r w:rsidR="004C6EF2">
        <w:t>job</w:t>
      </w:r>
      <w:proofErr w:type="gramEnd"/>
      <w:r w:rsidR="004C6EF2">
        <w:t xml:space="preserve"> design and description systems logically utilise a similar set of </w:t>
      </w:r>
      <w:r w:rsidR="009E2C27">
        <w:t>components</w:t>
      </w:r>
      <w:r w:rsidR="00F92194">
        <w:t xml:space="preserve">.  </w:t>
      </w:r>
      <w:r w:rsidR="00041CF1">
        <w:t xml:space="preserve">The Consultant used a model of </w:t>
      </w:r>
      <w:r w:rsidR="007C68F3">
        <w:t xml:space="preserve">job design </w:t>
      </w:r>
      <w:r w:rsidR="00F92194">
        <w:t>that fits th</w:t>
      </w:r>
      <w:r w:rsidR="00FF7A7C">
        <w:t xml:space="preserve">ose requirements </w:t>
      </w:r>
      <w:r w:rsidR="007C68F3">
        <w:t xml:space="preserve">to evaluate the Laboratory Manager role.  </w:t>
      </w:r>
      <w:r w:rsidR="00985D3F">
        <w:t xml:space="preserve">This model has been used </w:t>
      </w:r>
      <w:r w:rsidR="00FF7A7C">
        <w:t xml:space="preserve">by the Consultant </w:t>
      </w:r>
      <w:r w:rsidR="00985D3F">
        <w:t xml:space="preserve">to </w:t>
      </w:r>
      <w:r w:rsidR="006E6BB5">
        <w:t xml:space="preserve">teach job design and description to students on human resources </w:t>
      </w:r>
      <w:r w:rsidR="00A53A41">
        <w:t xml:space="preserve">courses at </w:t>
      </w:r>
      <w:r w:rsidR="000B3C18">
        <w:t xml:space="preserve">Te Herenga Waka - </w:t>
      </w:r>
      <w:r w:rsidR="00A53A41">
        <w:t xml:space="preserve">Victoria University of Wellington </w:t>
      </w:r>
      <w:r w:rsidR="002C56E1">
        <w:t>and is</w:t>
      </w:r>
      <w:r w:rsidR="00A53A41">
        <w:t xml:space="preserve"> displayed in </w:t>
      </w:r>
      <w:r w:rsidR="00A53A41">
        <w:fldChar w:fldCharType="begin"/>
      </w:r>
      <w:r w:rsidR="00A53A41">
        <w:instrText xml:space="preserve"> REF _Ref125543646 \h </w:instrText>
      </w:r>
      <w:r w:rsidR="00A53A41">
        <w:fldChar w:fldCharType="separate"/>
      </w:r>
      <w:r w:rsidR="00797314">
        <w:t xml:space="preserve">Figure </w:t>
      </w:r>
      <w:r w:rsidR="00797314">
        <w:rPr>
          <w:noProof/>
        </w:rPr>
        <w:t>6</w:t>
      </w:r>
      <w:r w:rsidR="00A53A41">
        <w:fldChar w:fldCharType="end"/>
      </w:r>
      <w:r w:rsidR="00A53A41">
        <w:t>.</w:t>
      </w:r>
      <w:r w:rsidR="00E0651E">
        <w:t xml:space="preserve">  </w:t>
      </w:r>
    </w:p>
    <w:p w14:paraId="288F947C" w14:textId="77777777" w:rsidR="00B01533" w:rsidRDefault="00B01533" w:rsidP="00390EC8">
      <w:pPr>
        <w:spacing w:after="0" w:line="240" w:lineRule="auto"/>
        <w:jc w:val="center"/>
      </w:pPr>
      <w:r>
        <w:rPr>
          <w:noProof/>
        </w:rPr>
        <w:drawing>
          <wp:inline distT="0" distB="0" distL="0" distR="0" wp14:anchorId="5DD7E3C3" wp14:editId="0AB07646">
            <wp:extent cx="3324098" cy="144551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2301" cy="1462131"/>
                    </a:xfrm>
                    <a:prstGeom prst="rect">
                      <a:avLst/>
                    </a:prstGeom>
                    <a:noFill/>
                  </pic:spPr>
                </pic:pic>
              </a:graphicData>
            </a:graphic>
          </wp:inline>
        </w:drawing>
      </w:r>
    </w:p>
    <w:p w14:paraId="6C4EAD8E" w14:textId="26FE317B" w:rsidR="00390EC8" w:rsidRDefault="00390EC8" w:rsidP="00390EC8">
      <w:pPr>
        <w:pStyle w:val="Caption"/>
      </w:pPr>
      <w:bookmarkStart w:id="73" w:name="_Ref125543646"/>
      <w:bookmarkStart w:id="74" w:name="_Toc141795587"/>
      <w:r>
        <w:t xml:space="preserve">Figure </w:t>
      </w:r>
      <w:fldSimple w:instr=" SEQ Figure \* ARABIC ">
        <w:r w:rsidR="00797314">
          <w:rPr>
            <w:noProof/>
          </w:rPr>
          <w:t>6</w:t>
        </w:r>
      </w:fldSimple>
      <w:bookmarkEnd w:id="73"/>
      <w:r>
        <w:t xml:space="preserve"> - Simple job design model</w:t>
      </w:r>
      <w:bookmarkEnd w:id="74"/>
    </w:p>
    <w:p w14:paraId="221C8072" w14:textId="2785E05E" w:rsidR="00A53A41" w:rsidRDefault="00F663B9" w:rsidP="00D026E7">
      <w:pPr>
        <w:pStyle w:val="numbpara"/>
      </w:pPr>
      <w:bookmarkStart w:id="75" w:name="_Ref125883627"/>
      <w:r>
        <w:t xml:space="preserve">A critical </w:t>
      </w:r>
      <w:r w:rsidR="00043F8C">
        <w:t>rule of job e</w:t>
      </w:r>
      <w:r w:rsidR="000A0BCD">
        <w:t xml:space="preserve">valuation </w:t>
      </w:r>
      <w:r w:rsidR="00043F8C">
        <w:t>is that the job must be</w:t>
      </w:r>
      <w:r w:rsidR="000A0BCD">
        <w:t xml:space="preserve"> assess</w:t>
      </w:r>
      <w:r w:rsidR="00A33111">
        <w:t>ed</w:t>
      </w:r>
      <w:r w:rsidR="000A0BCD">
        <w:t xml:space="preserve"> when being performed at the fully effective level</w:t>
      </w:r>
      <w:r w:rsidR="003D736D">
        <w:t>,</w:t>
      </w:r>
      <w:r w:rsidR="000A0BCD">
        <w:t xml:space="preserve"> so all the Consultant’s analysis and commentary </w:t>
      </w:r>
      <w:r w:rsidR="004D1A74">
        <w:t xml:space="preserve">assumes that level of job performance by the Laboratory Manager.  </w:t>
      </w:r>
      <w:r w:rsidR="006D0FEF">
        <w:t xml:space="preserve">The Consultant </w:t>
      </w:r>
      <w:r w:rsidR="00043F8C">
        <w:t>then</w:t>
      </w:r>
      <w:r w:rsidR="006D0FEF">
        <w:t xml:space="preserve"> assessed </w:t>
      </w:r>
      <w:r w:rsidR="004D5B70">
        <w:t>all elements</w:t>
      </w:r>
      <w:r w:rsidR="006D0FEF">
        <w:t xml:space="preserve"> initially against what could </w:t>
      </w:r>
      <w:r w:rsidR="00043F8C">
        <w:t xml:space="preserve">generally </w:t>
      </w:r>
      <w:r w:rsidR="006D0FEF">
        <w:t xml:space="preserve">be expected of a </w:t>
      </w:r>
      <w:r w:rsidR="00D0205F">
        <w:t xml:space="preserve">generic </w:t>
      </w:r>
      <w:r w:rsidR="006D0FEF">
        <w:t xml:space="preserve">Science Teacher </w:t>
      </w:r>
      <w:r w:rsidR="00D0205F">
        <w:t xml:space="preserve">role </w:t>
      </w:r>
      <w:r w:rsidR="00B70C15">
        <w:t>(this does</w:t>
      </w:r>
      <w:r w:rsidR="006D0FEF">
        <w:t xml:space="preserve"> not in any way disparage the work done in that role</w:t>
      </w:r>
      <w:r w:rsidR="00B70C15">
        <w:t>)</w:t>
      </w:r>
      <w:r w:rsidR="004D5B70">
        <w:t xml:space="preserve">.  </w:t>
      </w:r>
      <w:r w:rsidR="00FB0BFD">
        <w:t xml:space="preserve">The Science Teacher </w:t>
      </w:r>
      <w:r w:rsidR="001D693A">
        <w:t xml:space="preserve">job </w:t>
      </w:r>
      <w:r w:rsidR="004D5B70">
        <w:t xml:space="preserve">is </w:t>
      </w:r>
      <w:r w:rsidR="00BA3028">
        <w:t>an</w:t>
      </w:r>
      <w:r w:rsidR="004D5B70">
        <w:t xml:space="preserve"> obvious standard against which </w:t>
      </w:r>
      <w:r w:rsidR="00BA3028">
        <w:t xml:space="preserve">to make </w:t>
      </w:r>
      <w:r w:rsidR="001D693A">
        <w:t>this</w:t>
      </w:r>
      <w:r w:rsidR="00BA3028">
        <w:t xml:space="preserve"> comparison</w:t>
      </w:r>
      <w:r w:rsidR="00271AD5">
        <w:t xml:space="preserve"> given that many Laboratory Managers a</w:t>
      </w:r>
      <w:r w:rsidR="000547F3">
        <w:t>r</w:t>
      </w:r>
      <w:r w:rsidR="00271AD5">
        <w:t>e science teachers</w:t>
      </w:r>
      <w:r w:rsidR="00BA3028">
        <w:t xml:space="preserve">; assessment against a Laboratory Technician and then a HOD follows to provide </w:t>
      </w:r>
      <w:r w:rsidR="00D0205F">
        <w:t xml:space="preserve">a consistent </w:t>
      </w:r>
      <w:r w:rsidR="001D693A">
        <w:t xml:space="preserve">process so reasonable </w:t>
      </w:r>
      <w:r w:rsidR="00B01533">
        <w:t>conclusions can be reached.</w:t>
      </w:r>
      <w:bookmarkEnd w:id="75"/>
    </w:p>
    <w:p w14:paraId="64FE981C" w14:textId="7ABFD03B" w:rsidR="006C6002" w:rsidRPr="006C6002" w:rsidRDefault="00887F74" w:rsidP="006C6002">
      <w:pPr>
        <w:pStyle w:val="Heading3"/>
      </w:pPr>
      <w:bookmarkStart w:id="76" w:name="_Toc141795577"/>
      <w:r>
        <w:t>Key results</w:t>
      </w:r>
      <w:bookmarkEnd w:id="76"/>
    </w:p>
    <w:p w14:paraId="688A642F" w14:textId="51311A61" w:rsidR="007C67CD" w:rsidRDefault="00DD252F" w:rsidP="00D026E7">
      <w:pPr>
        <w:pStyle w:val="numbpara"/>
      </w:pPr>
      <w:r>
        <w:t xml:space="preserve">In the Laboratory Manager role, </w:t>
      </w:r>
      <w:r w:rsidR="00651643">
        <w:t xml:space="preserve">the key results are </w:t>
      </w:r>
      <w:r w:rsidR="003727AB">
        <w:t xml:space="preserve">the many factors outlined in the Ministry guidance and, very </w:t>
      </w:r>
      <w:proofErr w:type="gramStart"/>
      <w:r w:rsidR="003727AB">
        <w:t xml:space="preserve">importantly, </w:t>
      </w:r>
      <w:r w:rsidR="00651643">
        <w:t xml:space="preserve"> </w:t>
      </w:r>
      <w:r w:rsidR="003727AB">
        <w:t>the</w:t>
      </w:r>
      <w:proofErr w:type="gramEnd"/>
      <w:r w:rsidR="003727AB">
        <w:t xml:space="preserve"> requirements of the HSW Act.</w:t>
      </w:r>
      <w:r w:rsidR="000330A3">
        <w:t xml:space="preserve">  These are onerous and many respondents to the survey </w:t>
      </w:r>
      <w:r w:rsidR="002413C5">
        <w:t xml:space="preserve">highlighted them.  E.g. </w:t>
      </w:r>
      <w:r w:rsidR="00D10261">
        <w:t xml:space="preserve">in paragraph </w:t>
      </w:r>
      <w:r w:rsidR="00D10261">
        <w:fldChar w:fldCharType="begin"/>
      </w:r>
      <w:r w:rsidR="00D10261">
        <w:instrText xml:space="preserve"> REF _Ref125819420 \r \h </w:instrText>
      </w:r>
      <w:r w:rsidR="00D10261">
        <w:fldChar w:fldCharType="separate"/>
      </w:r>
      <w:r w:rsidR="00797314">
        <w:t>16</w:t>
      </w:r>
      <w:r w:rsidR="00D10261">
        <w:fldChar w:fldCharType="end"/>
      </w:r>
      <w:r w:rsidR="0029018A">
        <w:t>, “</w:t>
      </w:r>
      <w:r w:rsidR="00CA4842" w:rsidRPr="004F3E3A">
        <w:rPr>
          <w:i/>
          <w:iCs/>
        </w:rPr>
        <w:t>It encompasses a lot and is a scary role when you start reading the penalties that could be applied</w:t>
      </w:r>
      <w:r w:rsidR="0029018A" w:rsidRPr="004F3E3A">
        <w:rPr>
          <w:i/>
          <w:iCs/>
        </w:rPr>
        <w:t xml:space="preserve">” </w:t>
      </w:r>
      <w:r w:rsidR="0029018A">
        <w:t xml:space="preserve">and </w:t>
      </w:r>
      <w:r w:rsidR="0029018A" w:rsidRPr="004F3E3A">
        <w:rPr>
          <w:i/>
          <w:iCs/>
        </w:rPr>
        <w:t>“ …</w:t>
      </w:r>
      <w:r w:rsidR="00513CF2" w:rsidRPr="004F3E3A">
        <w:rPr>
          <w:i/>
          <w:iCs/>
          <w:lang w:eastAsia="en-NZ"/>
        </w:rPr>
        <w:t xml:space="preserve"> and hence why no one really wants to take on the position as they see themselves as being the one who has to take all the responsibilities for any issues that arise</w:t>
      </w:r>
      <w:r w:rsidR="00864B88" w:rsidRPr="004F3E3A">
        <w:rPr>
          <w:i/>
          <w:iCs/>
          <w:lang w:eastAsia="en-NZ"/>
        </w:rPr>
        <w:t>”</w:t>
      </w:r>
      <w:r w:rsidR="003C2FDC">
        <w:rPr>
          <w:lang w:eastAsia="en-NZ"/>
        </w:rPr>
        <w:t xml:space="preserve"> and in paragraph </w:t>
      </w:r>
      <w:r w:rsidR="003C2FDC">
        <w:rPr>
          <w:lang w:eastAsia="en-NZ"/>
        </w:rPr>
        <w:fldChar w:fldCharType="begin"/>
      </w:r>
      <w:r w:rsidR="003C2FDC">
        <w:rPr>
          <w:lang w:eastAsia="en-NZ"/>
        </w:rPr>
        <w:instrText xml:space="preserve"> REF _Ref125819490 \r \h </w:instrText>
      </w:r>
      <w:r w:rsidR="003C2FDC">
        <w:rPr>
          <w:lang w:eastAsia="en-NZ"/>
        </w:rPr>
      </w:r>
      <w:r w:rsidR="003C2FDC">
        <w:rPr>
          <w:lang w:eastAsia="en-NZ"/>
        </w:rPr>
        <w:fldChar w:fldCharType="separate"/>
      </w:r>
      <w:r w:rsidR="00797314">
        <w:rPr>
          <w:lang w:eastAsia="en-NZ"/>
        </w:rPr>
        <w:t>18</w:t>
      </w:r>
      <w:r w:rsidR="003C2FDC">
        <w:rPr>
          <w:lang w:eastAsia="en-NZ"/>
        </w:rPr>
        <w:fldChar w:fldCharType="end"/>
      </w:r>
      <w:r w:rsidR="003C2FDC">
        <w:rPr>
          <w:lang w:eastAsia="en-NZ"/>
        </w:rPr>
        <w:t xml:space="preserve">, </w:t>
      </w:r>
      <w:r w:rsidR="003C2FDC" w:rsidRPr="004F3E3A">
        <w:rPr>
          <w:i/>
          <w:iCs/>
          <w:lang w:eastAsia="en-NZ"/>
        </w:rPr>
        <w:t>“</w:t>
      </w:r>
      <w:r w:rsidR="00CA4842" w:rsidRPr="004F3E3A">
        <w:rPr>
          <w:i/>
          <w:iCs/>
        </w:rPr>
        <w:t xml:space="preserve">It makes it scary to be a lab manager. I am not 100% sure where my liability / accountability </w:t>
      </w:r>
      <w:proofErr w:type="gramStart"/>
      <w:r w:rsidR="00CA4842" w:rsidRPr="004F3E3A">
        <w:rPr>
          <w:i/>
          <w:iCs/>
        </w:rPr>
        <w:t>ends</w:t>
      </w:r>
      <w:proofErr w:type="gramEnd"/>
      <w:r w:rsidR="00CA4842" w:rsidRPr="004F3E3A">
        <w:rPr>
          <w:i/>
          <w:iCs/>
        </w:rPr>
        <w:t xml:space="preserve"> and the classroom teachers starts</w:t>
      </w:r>
      <w:r w:rsidR="003C2FDC" w:rsidRPr="004F3E3A">
        <w:rPr>
          <w:i/>
          <w:iCs/>
        </w:rPr>
        <w:t>”</w:t>
      </w:r>
      <w:r w:rsidR="00CA4842" w:rsidRPr="004F3E3A">
        <w:rPr>
          <w:i/>
          <w:iCs/>
        </w:rPr>
        <w:t>.</w:t>
      </w:r>
      <w:r w:rsidR="00CA4842" w:rsidRPr="00F4182E">
        <w:t xml:space="preserve"> </w:t>
      </w:r>
      <w:r w:rsidR="004F3E3A">
        <w:t xml:space="preserve"> This proves </w:t>
      </w:r>
      <w:r w:rsidR="007C67CD">
        <w:t xml:space="preserve">that many survey respondents were aware that there could be serious consequences for them personally if things go wrong and that is true.  However, from a job evaluation perspective, what is more important is the obligation that is placed on the Laboratory Manager to ensure things go well – that is what they are there to do and that is the primary obligation so that is what the Consultant was evaluating.  </w:t>
      </w:r>
    </w:p>
    <w:p w14:paraId="1ACD4CB7" w14:textId="03815184" w:rsidR="00E61D9C" w:rsidRDefault="001629D0" w:rsidP="00D026E7">
      <w:pPr>
        <w:pStyle w:val="numbpara"/>
      </w:pPr>
      <w:r>
        <w:t xml:space="preserve">Whilst accountability for </w:t>
      </w:r>
      <w:r w:rsidR="003C2AB2">
        <w:t xml:space="preserve">the actual teaching outcomes flowing from experiments conducted in the laboratory is obviously </w:t>
      </w:r>
      <w:r w:rsidR="00E0161A">
        <w:t xml:space="preserve">that of the teacher </w:t>
      </w:r>
      <w:r w:rsidR="003E1E64">
        <w:t>concerned</w:t>
      </w:r>
      <w:r w:rsidR="00E0161A">
        <w:t xml:space="preserve">, the Laboratory Manager is accountable for providing all the necessary </w:t>
      </w:r>
      <w:r w:rsidR="003815A8">
        <w:t xml:space="preserve">substances, </w:t>
      </w:r>
      <w:r w:rsidR="003E1E64">
        <w:t>processes</w:t>
      </w:r>
      <w:r w:rsidR="0039183B">
        <w:t>, systems</w:t>
      </w:r>
      <w:r w:rsidR="003E1E64">
        <w:t xml:space="preserve"> and procedures, </w:t>
      </w:r>
      <w:r w:rsidR="003815A8">
        <w:t>equipment and facilities that are utilised</w:t>
      </w:r>
      <w:r w:rsidR="00710CB0">
        <w:t>,</w:t>
      </w:r>
      <w:r w:rsidR="003815A8">
        <w:t xml:space="preserve"> and then for the </w:t>
      </w:r>
      <w:r w:rsidR="00960333">
        <w:t xml:space="preserve">procurement, </w:t>
      </w:r>
      <w:r w:rsidR="003815A8">
        <w:t xml:space="preserve">storage, safe handling and eventual disposal of </w:t>
      </w:r>
      <w:r w:rsidR="00960333">
        <w:t xml:space="preserve">the </w:t>
      </w:r>
      <w:r w:rsidR="00AB3AC3">
        <w:t xml:space="preserve">equipment and </w:t>
      </w:r>
      <w:r w:rsidR="00960333">
        <w:t xml:space="preserve">sometimes </w:t>
      </w:r>
      <w:r w:rsidR="00292B4D" w:rsidRPr="00E61D9C">
        <w:t>dangerous</w:t>
      </w:r>
      <w:r w:rsidR="00292B4D">
        <w:t xml:space="preserve"> substances needed for those experiments.  </w:t>
      </w:r>
      <w:proofErr w:type="gramStart"/>
      <w:r w:rsidR="00E61D9C">
        <w:t>So</w:t>
      </w:r>
      <w:proofErr w:type="gramEnd"/>
      <w:r w:rsidR="00E61D9C">
        <w:t xml:space="preserve"> </w:t>
      </w:r>
      <w:r w:rsidR="0039183B">
        <w:t xml:space="preserve">Laboratory Managers are accountable for some </w:t>
      </w:r>
      <w:r w:rsidR="003A1A07">
        <w:t>serious</w:t>
      </w:r>
      <w:r w:rsidR="0039183B">
        <w:t xml:space="preserve"> risks to the health and safety of people at the school.  </w:t>
      </w:r>
    </w:p>
    <w:p w14:paraId="55F0484E" w14:textId="35770837" w:rsidR="00381D74" w:rsidRPr="0048588A" w:rsidRDefault="00292B4D" w:rsidP="00E80061">
      <w:pPr>
        <w:pStyle w:val="numbpara"/>
        <w:spacing w:after="0"/>
        <w:rPr>
          <w:rStyle w:val="label"/>
        </w:rPr>
      </w:pPr>
      <w:r>
        <w:lastRenderedPageBreak/>
        <w:t xml:space="preserve">The </w:t>
      </w:r>
      <w:r w:rsidR="001328A1">
        <w:t>health</w:t>
      </w:r>
      <w:r>
        <w:t xml:space="preserve"> </w:t>
      </w:r>
      <w:r w:rsidR="001328A1">
        <w:t>a</w:t>
      </w:r>
      <w:r>
        <w:t xml:space="preserve">nd safety risks are of course a shared accountability with the </w:t>
      </w:r>
      <w:r w:rsidR="001328A1">
        <w:t xml:space="preserve">BOT and Principal (the PCBU) but as </w:t>
      </w:r>
      <w:r w:rsidR="00BB60E7">
        <w:t xml:space="preserve">the responsible </w:t>
      </w:r>
      <w:r w:rsidR="0014659A">
        <w:t xml:space="preserve">manager </w:t>
      </w:r>
      <w:r w:rsidR="00811AD5">
        <w:t xml:space="preserve">(and therefore a ‘worker’ under the HSW Act) </w:t>
      </w:r>
      <w:r w:rsidR="0014659A">
        <w:t xml:space="preserve">there is a very serious requirement placed on the Laboratory Manager by section 30 of </w:t>
      </w:r>
      <w:r w:rsidR="004E6891">
        <w:t>t</w:t>
      </w:r>
      <w:r w:rsidR="0014659A">
        <w:t>he HSW Act</w:t>
      </w:r>
      <w:r w:rsidR="00226D7F">
        <w:t xml:space="preserve"> </w:t>
      </w:r>
      <w:r w:rsidR="00CE135C">
        <w:t>which says:</w:t>
      </w:r>
    </w:p>
    <w:p w14:paraId="10AA2242" w14:textId="1308DC18" w:rsidR="00226D7F" w:rsidRPr="004E6891" w:rsidRDefault="00226D7F" w:rsidP="00CE135C">
      <w:pPr>
        <w:spacing w:after="0"/>
        <w:ind w:left="851" w:right="521"/>
        <w:rPr>
          <w:rFonts w:ascii="Times New Roman" w:hAnsi="Times New Roman" w:cs="Times New Roman"/>
          <w:b/>
          <w:bCs/>
          <w:sz w:val="18"/>
          <w:szCs w:val="18"/>
        </w:rPr>
      </w:pPr>
      <w:r w:rsidRPr="004E6891">
        <w:rPr>
          <w:rStyle w:val="label"/>
          <w:rFonts w:ascii="Times New Roman" w:hAnsi="Times New Roman" w:cs="Times New Roman"/>
          <w:b/>
          <w:bCs/>
          <w:sz w:val="18"/>
          <w:szCs w:val="18"/>
        </w:rPr>
        <w:t>30</w:t>
      </w:r>
      <w:r w:rsidRPr="004E6891">
        <w:rPr>
          <w:rFonts w:ascii="Times New Roman" w:hAnsi="Times New Roman" w:cs="Times New Roman"/>
          <w:b/>
          <w:bCs/>
          <w:sz w:val="18"/>
          <w:szCs w:val="18"/>
        </w:rPr>
        <w:t xml:space="preserve"> Management of risks</w:t>
      </w:r>
    </w:p>
    <w:p w14:paraId="5CF58F18" w14:textId="653CD8FE" w:rsidR="00226D7F" w:rsidRPr="00CE135C" w:rsidRDefault="00226D7F" w:rsidP="00CE135C">
      <w:pPr>
        <w:spacing w:after="0"/>
        <w:ind w:left="1276" w:right="521" w:hanging="425"/>
        <w:rPr>
          <w:rFonts w:ascii="Times New Roman" w:hAnsi="Times New Roman" w:cs="Times New Roman"/>
          <w:sz w:val="18"/>
          <w:szCs w:val="18"/>
        </w:rPr>
      </w:pPr>
      <w:r w:rsidRPr="00CE135C">
        <w:rPr>
          <w:rStyle w:val="label"/>
          <w:rFonts w:ascii="Times New Roman" w:hAnsi="Times New Roman" w:cs="Times New Roman"/>
          <w:sz w:val="18"/>
          <w:szCs w:val="18"/>
        </w:rPr>
        <w:t>(1)</w:t>
      </w:r>
      <w:r w:rsidRPr="00CE135C">
        <w:rPr>
          <w:rFonts w:ascii="Times New Roman" w:hAnsi="Times New Roman" w:cs="Times New Roman"/>
          <w:sz w:val="18"/>
          <w:szCs w:val="18"/>
        </w:rPr>
        <w:t xml:space="preserve"> </w:t>
      </w:r>
      <w:r w:rsidR="00CE135C">
        <w:rPr>
          <w:rFonts w:ascii="Times New Roman" w:hAnsi="Times New Roman" w:cs="Times New Roman"/>
          <w:sz w:val="18"/>
          <w:szCs w:val="18"/>
        </w:rPr>
        <w:tab/>
      </w:r>
      <w:r w:rsidRPr="00CE135C">
        <w:rPr>
          <w:rFonts w:ascii="Times New Roman" w:hAnsi="Times New Roman" w:cs="Times New Roman"/>
          <w:sz w:val="18"/>
          <w:szCs w:val="18"/>
        </w:rPr>
        <w:t>A duty imposed on a person by or under this Act requires the person—</w:t>
      </w:r>
    </w:p>
    <w:p w14:paraId="5AF77EA5" w14:textId="3C4CA6BB" w:rsidR="00226D7F" w:rsidRPr="00CE135C" w:rsidRDefault="00226D7F" w:rsidP="00CE135C">
      <w:pPr>
        <w:spacing w:after="0"/>
        <w:ind w:left="1701" w:right="521" w:hanging="425"/>
        <w:rPr>
          <w:rFonts w:ascii="Times New Roman" w:hAnsi="Times New Roman" w:cs="Times New Roman"/>
          <w:sz w:val="18"/>
          <w:szCs w:val="18"/>
        </w:rPr>
      </w:pPr>
      <w:r w:rsidRPr="00CE135C">
        <w:rPr>
          <w:rStyle w:val="label"/>
          <w:rFonts w:ascii="Times New Roman" w:hAnsi="Times New Roman" w:cs="Times New Roman"/>
          <w:sz w:val="18"/>
          <w:szCs w:val="18"/>
        </w:rPr>
        <w:t>(a)</w:t>
      </w:r>
      <w:r w:rsidRPr="00CE135C">
        <w:rPr>
          <w:rFonts w:ascii="Times New Roman" w:hAnsi="Times New Roman" w:cs="Times New Roman"/>
          <w:sz w:val="18"/>
          <w:szCs w:val="18"/>
        </w:rPr>
        <w:t xml:space="preserve"> </w:t>
      </w:r>
      <w:r w:rsidR="00CE135C">
        <w:rPr>
          <w:rFonts w:ascii="Times New Roman" w:hAnsi="Times New Roman" w:cs="Times New Roman"/>
          <w:sz w:val="18"/>
          <w:szCs w:val="18"/>
        </w:rPr>
        <w:tab/>
      </w:r>
      <w:r w:rsidRPr="00CE135C">
        <w:rPr>
          <w:rFonts w:ascii="Times New Roman" w:hAnsi="Times New Roman" w:cs="Times New Roman"/>
          <w:sz w:val="18"/>
          <w:szCs w:val="18"/>
        </w:rPr>
        <w:t>to eliminate risks to health and safety, so far as is reasonably practicable; and</w:t>
      </w:r>
    </w:p>
    <w:p w14:paraId="324E7B94" w14:textId="63A524EE" w:rsidR="00226D7F" w:rsidRPr="00CE135C" w:rsidRDefault="00226D7F" w:rsidP="00CE135C">
      <w:pPr>
        <w:spacing w:after="0"/>
        <w:ind w:left="1701" w:right="521" w:hanging="425"/>
        <w:rPr>
          <w:rFonts w:ascii="Times New Roman" w:hAnsi="Times New Roman" w:cs="Times New Roman"/>
          <w:sz w:val="18"/>
          <w:szCs w:val="18"/>
        </w:rPr>
      </w:pPr>
      <w:r w:rsidRPr="00CE135C">
        <w:rPr>
          <w:rStyle w:val="label"/>
          <w:rFonts w:ascii="Times New Roman" w:hAnsi="Times New Roman" w:cs="Times New Roman"/>
          <w:sz w:val="18"/>
          <w:szCs w:val="18"/>
        </w:rPr>
        <w:t>(b)</w:t>
      </w:r>
      <w:r w:rsidRPr="00CE135C">
        <w:rPr>
          <w:rFonts w:ascii="Times New Roman" w:hAnsi="Times New Roman" w:cs="Times New Roman"/>
          <w:sz w:val="18"/>
          <w:szCs w:val="18"/>
        </w:rPr>
        <w:t xml:space="preserve"> </w:t>
      </w:r>
      <w:r w:rsidR="00CE135C">
        <w:rPr>
          <w:rFonts w:ascii="Times New Roman" w:hAnsi="Times New Roman" w:cs="Times New Roman"/>
          <w:sz w:val="18"/>
          <w:szCs w:val="18"/>
        </w:rPr>
        <w:tab/>
      </w:r>
      <w:r w:rsidRPr="00CE135C">
        <w:rPr>
          <w:rFonts w:ascii="Times New Roman" w:hAnsi="Times New Roman" w:cs="Times New Roman"/>
          <w:sz w:val="18"/>
          <w:szCs w:val="18"/>
        </w:rPr>
        <w:t xml:space="preserve">if it is not </w:t>
      </w:r>
      <w:bookmarkStart w:id="77" w:name="_Hlk125891512"/>
      <w:r w:rsidRPr="00CE135C">
        <w:rPr>
          <w:rFonts w:ascii="Times New Roman" w:hAnsi="Times New Roman" w:cs="Times New Roman"/>
          <w:sz w:val="18"/>
          <w:szCs w:val="18"/>
        </w:rPr>
        <w:t xml:space="preserve">reasonably practicable </w:t>
      </w:r>
      <w:bookmarkEnd w:id="77"/>
      <w:r w:rsidRPr="00CE135C">
        <w:rPr>
          <w:rFonts w:ascii="Times New Roman" w:hAnsi="Times New Roman" w:cs="Times New Roman"/>
          <w:sz w:val="18"/>
          <w:szCs w:val="18"/>
        </w:rPr>
        <w:t>to eliminate risks to health and safety, to minimise those risks so far as is reasonably practicable.</w:t>
      </w:r>
    </w:p>
    <w:p w14:paraId="7C96D89A" w14:textId="62E87924" w:rsidR="001D62E8" w:rsidRPr="005A3C76" w:rsidRDefault="00226D7F" w:rsidP="00F8119B">
      <w:pPr>
        <w:ind w:left="1276" w:right="522" w:hanging="425"/>
        <w:rPr>
          <w:rFonts w:ascii="Times New Roman" w:hAnsi="Times New Roman" w:cs="Times New Roman"/>
          <w:sz w:val="18"/>
          <w:szCs w:val="18"/>
        </w:rPr>
      </w:pPr>
      <w:r w:rsidRPr="00CE135C">
        <w:rPr>
          <w:rStyle w:val="label"/>
          <w:rFonts w:ascii="Times New Roman" w:hAnsi="Times New Roman" w:cs="Times New Roman"/>
          <w:sz w:val="18"/>
          <w:szCs w:val="18"/>
        </w:rPr>
        <w:t xml:space="preserve">(2) </w:t>
      </w:r>
      <w:r w:rsidR="00CE135C">
        <w:rPr>
          <w:rStyle w:val="label"/>
          <w:rFonts w:ascii="Times New Roman" w:hAnsi="Times New Roman" w:cs="Times New Roman"/>
          <w:sz w:val="18"/>
          <w:szCs w:val="18"/>
        </w:rPr>
        <w:tab/>
      </w:r>
      <w:r w:rsidRPr="00CE135C">
        <w:rPr>
          <w:rStyle w:val="label"/>
          <w:rFonts w:ascii="Times New Roman" w:hAnsi="Times New Roman" w:cs="Times New Roman"/>
          <w:sz w:val="18"/>
          <w:szCs w:val="18"/>
        </w:rPr>
        <w:t>A person must comply with subsection (1) to the extent to which the person has, or would reasonably be expected to have, the ability to influence and control the matter to which the risks relate.</w:t>
      </w:r>
    </w:p>
    <w:p w14:paraId="10E54531" w14:textId="5E836BAB" w:rsidR="00CA4842" w:rsidRDefault="00183674" w:rsidP="00D026E7">
      <w:pPr>
        <w:pStyle w:val="numbpara"/>
      </w:pPr>
      <w:proofErr w:type="gramStart"/>
      <w:r>
        <w:t>So</w:t>
      </w:r>
      <w:proofErr w:type="gramEnd"/>
      <w:r>
        <w:t xml:space="preserve"> the law places an</w:t>
      </w:r>
      <w:r w:rsidR="008A72D5">
        <w:t xml:space="preserve"> </w:t>
      </w:r>
      <w:r w:rsidR="00D2774A">
        <w:t>onerous</w:t>
      </w:r>
      <w:r w:rsidR="00B7055E">
        <w:t xml:space="preserve"> </w:t>
      </w:r>
      <w:r>
        <w:t>accountability</w:t>
      </w:r>
      <w:r w:rsidR="00B7055E">
        <w:t xml:space="preserve"> on the Laboratory Manager to </w:t>
      </w:r>
      <w:r w:rsidR="0060118D">
        <w:t xml:space="preserve">ensure that </w:t>
      </w:r>
      <w:r w:rsidR="008000CE">
        <w:t>hazards</w:t>
      </w:r>
      <w:r w:rsidR="006C6002">
        <w:t xml:space="preserve"> </w:t>
      </w:r>
      <w:r w:rsidR="008000CE">
        <w:t>a</w:t>
      </w:r>
      <w:r w:rsidR="006C6002">
        <w:t xml:space="preserve">re eliminated where </w:t>
      </w:r>
      <w:r w:rsidR="00930A53" w:rsidRPr="00930A53">
        <w:t>reasonably practicable</w:t>
      </w:r>
      <w:r w:rsidR="00930A53" w:rsidRPr="00CE135C">
        <w:rPr>
          <w:rFonts w:ascii="Times New Roman" w:hAnsi="Times New Roman" w:cs="Times New Roman"/>
          <w:sz w:val="18"/>
          <w:szCs w:val="18"/>
        </w:rPr>
        <w:t xml:space="preserve"> </w:t>
      </w:r>
      <w:r w:rsidR="008000CE">
        <w:t xml:space="preserve">and minimised </w:t>
      </w:r>
      <w:r w:rsidR="00E719F0">
        <w:t xml:space="preserve">where elimination is not </w:t>
      </w:r>
      <w:r w:rsidR="00930A53" w:rsidRPr="00930A53">
        <w:t>reasonably practicable</w:t>
      </w:r>
      <w:r w:rsidR="00930A53" w:rsidRPr="00CE135C">
        <w:rPr>
          <w:rFonts w:ascii="Times New Roman" w:hAnsi="Times New Roman" w:cs="Times New Roman"/>
          <w:sz w:val="18"/>
          <w:szCs w:val="18"/>
        </w:rPr>
        <w:t xml:space="preserve"> </w:t>
      </w:r>
      <w:r w:rsidR="00800E3D">
        <w:t>throughout the entire laboratory operation, from procurement through usage and disposal of hazardous substances</w:t>
      </w:r>
      <w:r w:rsidR="00E719F0">
        <w:t xml:space="preserve">.  Whilst it is the PCBU’s responsibility </w:t>
      </w:r>
      <w:r w:rsidR="004F2626">
        <w:t xml:space="preserve">to provide the resources </w:t>
      </w:r>
      <w:r w:rsidR="00946647">
        <w:t xml:space="preserve">in terms of time, </w:t>
      </w:r>
      <w:proofErr w:type="gramStart"/>
      <w:r w:rsidR="00946647">
        <w:t>assistance</w:t>
      </w:r>
      <w:proofErr w:type="gramEnd"/>
      <w:r w:rsidR="00946647">
        <w:t xml:space="preserve"> and training to ensure the Laboratory Manager is able to perform this job to that very high standard, it </w:t>
      </w:r>
      <w:r w:rsidR="00B837DD">
        <w:t xml:space="preserve">is </w:t>
      </w:r>
      <w:r w:rsidR="00946647">
        <w:t xml:space="preserve">then the job of the Laboratory Manager to perform </w:t>
      </w:r>
      <w:r w:rsidR="00B837DD">
        <w:t>the role</w:t>
      </w:r>
      <w:r w:rsidR="00946647">
        <w:t xml:space="preserve"> to that standard.</w:t>
      </w:r>
    </w:p>
    <w:p w14:paraId="02047C36" w14:textId="739ED302" w:rsidR="00B837DD" w:rsidRDefault="00B837DD" w:rsidP="00D026E7">
      <w:pPr>
        <w:pStyle w:val="numbpara"/>
      </w:pPr>
      <w:r>
        <w:t xml:space="preserve">The Consultant concludes from this analysis that </w:t>
      </w:r>
      <w:r w:rsidR="0054275E">
        <w:t xml:space="preserve">the key results </w:t>
      </w:r>
      <w:r w:rsidR="00875ADA">
        <w:t xml:space="preserve">for which the </w:t>
      </w:r>
      <w:r w:rsidR="0054275E">
        <w:t xml:space="preserve">Laboratory Manager </w:t>
      </w:r>
      <w:r w:rsidR="00875ADA">
        <w:t xml:space="preserve">is accountable are </w:t>
      </w:r>
      <w:proofErr w:type="gramStart"/>
      <w:r w:rsidR="00220959">
        <w:t>in excess of</w:t>
      </w:r>
      <w:proofErr w:type="gramEnd"/>
      <w:r w:rsidR="00220959">
        <w:t xml:space="preserve"> those imposed on science teachers because the latter are entitled to expect </w:t>
      </w:r>
      <w:r w:rsidR="00F127D5">
        <w:t>the Laboratory Manager to have everything arranged in a manner that enables the science experiments to be conducted safe</w:t>
      </w:r>
      <w:r w:rsidR="005979EE">
        <w:t>l</w:t>
      </w:r>
      <w:r w:rsidR="00F127D5">
        <w:t>y</w:t>
      </w:r>
      <w:r w:rsidR="000E5790">
        <w:t xml:space="preserve">.  That </w:t>
      </w:r>
      <w:r w:rsidR="000C1684">
        <w:t xml:space="preserve">also </w:t>
      </w:r>
      <w:r w:rsidR="000E5790">
        <w:t xml:space="preserve">places these key results </w:t>
      </w:r>
      <w:r w:rsidR="00153D59">
        <w:t xml:space="preserve">and accountabilities </w:t>
      </w:r>
      <w:r w:rsidR="000E5790">
        <w:t xml:space="preserve">well above </w:t>
      </w:r>
      <w:r w:rsidR="00EB4B3F">
        <w:t xml:space="preserve">the normal work of a Laboratory Technician and at a somewhat similar level </w:t>
      </w:r>
      <w:r w:rsidR="000C1684">
        <w:t>to a</w:t>
      </w:r>
      <w:r w:rsidR="00EB4B3F">
        <w:t xml:space="preserve"> HOD.</w:t>
      </w:r>
      <w:r w:rsidR="0054275E">
        <w:t xml:space="preserve"> </w:t>
      </w:r>
    </w:p>
    <w:p w14:paraId="789C2BFE" w14:textId="636C6CC2" w:rsidR="001C5821" w:rsidRDefault="00CF1A01" w:rsidP="00CF1A01">
      <w:pPr>
        <w:pStyle w:val="Heading3"/>
      </w:pPr>
      <w:bookmarkStart w:id="78" w:name="_Toc141795578"/>
      <w:r>
        <w:t>Skills usage</w:t>
      </w:r>
      <w:bookmarkEnd w:id="78"/>
    </w:p>
    <w:p w14:paraId="6340F133" w14:textId="6B118AA5" w:rsidR="00CF1A01" w:rsidRDefault="00107BA6" w:rsidP="00D026E7">
      <w:pPr>
        <w:pStyle w:val="numbpara"/>
      </w:pPr>
      <w:r>
        <w:t xml:space="preserve">Of the skills categories listed in </w:t>
      </w:r>
      <w:r>
        <w:fldChar w:fldCharType="begin"/>
      </w:r>
      <w:r>
        <w:instrText xml:space="preserve"> REF _Ref125543646 \h </w:instrText>
      </w:r>
      <w:r>
        <w:fldChar w:fldCharType="separate"/>
      </w:r>
      <w:r w:rsidR="00797314">
        <w:t xml:space="preserve">Figure </w:t>
      </w:r>
      <w:r w:rsidR="00797314">
        <w:rPr>
          <w:noProof/>
        </w:rPr>
        <w:t>6</w:t>
      </w:r>
      <w:r>
        <w:fldChar w:fldCharType="end"/>
      </w:r>
      <w:r>
        <w:t xml:space="preserve">, </w:t>
      </w:r>
      <w:r w:rsidR="009109DF">
        <w:t xml:space="preserve">empathetic skills were not assessed because that is a category which exists for </w:t>
      </w:r>
      <w:r w:rsidR="008C45AB">
        <w:t xml:space="preserve">aspects that can be missed in some female dominated occupations such as nurses etc.  It is accepted that </w:t>
      </w:r>
      <w:r w:rsidR="002A781A">
        <w:t>teachers</w:t>
      </w:r>
      <w:r w:rsidR="008C45AB">
        <w:t xml:space="preserve"> have a </w:t>
      </w:r>
      <w:r w:rsidR="000D6519">
        <w:t>need for</w:t>
      </w:r>
      <w:r w:rsidR="002A781A">
        <w:t xml:space="preserve"> this </w:t>
      </w:r>
      <w:proofErr w:type="gramStart"/>
      <w:r w:rsidR="00E04277">
        <w:t>skill</w:t>
      </w:r>
      <w:proofErr w:type="gramEnd"/>
      <w:r w:rsidR="002A781A">
        <w:t xml:space="preserve"> but it was not seen as a vital component of the </w:t>
      </w:r>
      <w:r w:rsidR="00172A2B">
        <w:t xml:space="preserve">Laboratory Manager job.  </w:t>
      </w:r>
      <w:r w:rsidR="000C23EE">
        <w:t xml:space="preserve">Financial </w:t>
      </w:r>
      <w:r w:rsidR="006C7B8A">
        <w:t>skills</w:t>
      </w:r>
      <w:r w:rsidR="000C23EE">
        <w:t xml:space="preserve"> were also not seen as a vital component of this role, albeit </w:t>
      </w:r>
      <w:r w:rsidR="006C7B8A">
        <w:t xml:space="preserve">there will inevitably be some budgeting and </w:t>
      </w:r>
      <w:r w:rsidR="002E65DE">
        <w:t xml:space="preserve">invoice handling undertaken.  However, most secondary schools have some form of </w:t>
      </w:r>
      <w:r w:rsidR="008834CC">
        <w:t>professional finance assistance available</w:t>
      </w:r>
      <w:r w:rsidR="00CE195E">
        <w:t xml:space="preserve">. </w:t>
      </w:r>
      <w:r w:rsidR="002E65DE">
        <w:t xml:space="preserve"> </w:t>
      </w:r>
      <w:r w:rsidR="00172A2B">
        <w:t xml:space="preserve">Also, physical skills were </w:t>
      </w:r>
      <w:r w:rsidR="00184BE1">
        <w:t>assessed but are not included in</w:t>
      </w:r>
      <w:r w:rsidR="0068241C">
        <w:t xml:space="preserve"> this</w:t>
      </w:r>
      <w:r w:rsidR="00184BE1">
        <w:t xml:space="preserve"> analysis because they were not reported to be onerous.</w:t>
      </w:r>
    </w:p>
    <w:p w14:paraId="70ADC04B" w14:textId="4867CAA9" w:rsidR="009270CB" w:rsidRDefault="002C35A3" w:rsidP="00E80061">
      <w:pPr>
        <w:pStyle w:val="numbpara"/>
      </w:pPr>
      <w:r>
        <w:t xml:space="preserve">In assessing the respondents’ </w:t>
      </w:r>
      <w:r w:rsidR="000C23EE">
        <w:t>comments relating to</w:t>
      </w:r>
      <w:r w:rsidR="00CE195E">
        <w:t xml:space="preserve"> the </w:t>
      </w:r>
      <w:r w:rsidR="000C23EE">
        <w:t xml:space="preserve">other </w:t>
      </w:r>
      <w:r w:rsidR="004C1D6F">
        <w:t xml:space="preserve">four skill sets, the Consultant concludes </w:t>
      </w:r>
      <w:r w:rsidR="009270CB">
        <w:t xml:space="preserve">as follows: </w:t>
      </w:r>
    </w:p>
    <w:p w14:paraId="7EA5199B" w14:textId="09389E25" w:rsidR="00697F3B" w:rsidRDefault="009270CB" w:rsidP="00E80061">
      <w:pPr>
        <w:pStyle w:val="numbpara"/>
        <w:numPr>
          <w:ilvl w:val="1"/>
          <w:numId w:val="6"/>
        </w:numPr>
        <w:ind w:left="993" w:hanging="633"/>
      </w:pPr>
      <w:r>
        <w:t>T</w:t>
      </w:r>
      <w:r w:rsidR="004C1D6F">
        <w:t>here a</w:t>
      </w:r>
      <w:r>
        <w:t>r</w:t>
      </w:r>
      <w:r w:rsidR="004C1D6F">
        <w:t xml:space="preserve">e </w:t>
      </w:r>
      <w:r w:rsidR="004C1D6F" w:rsidRPr="00DB58A2">
        <w:rPr>
          <w:b/>
          <w:bCs/>
        </w:rPr>
        <w:t>technical skills</w:t>
      </w:r>
      <w:r w:rsidR="004C1D6F">
        <w:t xml:space="preserve"> needed that are </w:t>
      </w:r>
      <w:proofErr w:type="gramStart"/>
      <w:r w:rsidR="004C1D6F">
        <w:t>in excess of</w:t>
      </w:r>
      <w:proofErr w:type="gramEnd"/>
      <w:r w:rsidR="004C1D6F">
        <w:t xml:space="preserve"> what a </w:t>
      </w:r>
      <w:r w:rsidR="00A308C5">
        <w:t xml:space="preserve">Science Teacher </w:t>
      </w:r>
      <w:r w:rsidR="004C1D6F">
        <w:t xml:space="preserve">should normally be expected to </w:t>
      </w:r>
      <w:r w:rsidR="00137E75">
        <w:t>utilise</w:t>
      </w:r>
      <w:r w:rsidR="006728A7">
        <w:t xml:space="preserve"> in their teaching role</w:t>
      </w:r>
      <w:r w:rsidR="00697F3B">
        <w:t>.</w:t>
      </w:r>
      <w:r w:rsidR="006728A7">
        <w:t xml:space="preserve">  </w:t>
      </w:r>
      <w:r w:rsidR="00DA283A">
        <w:t xml:space="preserve">See paragraph </w:t>
      </w:r>
      <w:r w:rsidR="00DA283A">
        <w:fldChar w:fldCharType="begin"/>
      </w:r>
      <w:r w:rsidR="00DA283A">
        <w:instrText xml:space="preserve"> REF _Ref125882072 \r \h </w:instrText>
      </w:r>
      <w:r w:rsidR="00DA283A">
        <w:fldChar w:fldCharType="separate"/>
      </w:r>
      <w:r w:rsidR="00797314">
        <w:t>19</w:t>
      </w:r>
      <w:r w:rsidR="00DA283A">
        <w:fldChar w:fldCharType="end"/>
      </w:r>
      <w:r w:rsidR="00DA283A">
        <w:t xml:space="preserve"> for a sample of the skills that some respondents reported</w:t>
      </w:r>
      <w:r w:rsidR="00B96B14">
        <w:t>.</w:t>
      </w:r>
    </w:p>
    <w:p w14:paraId="74C5A4DA" w14:textId="3AE36FC9" w:rsidR="0068241C" w:rsidRDefault="00B96B14" w:rsidP="00E80061">
      <w:pPr>
        <w:pStyle w:val="numbpara"/>
        <w:numPr>
          <w:ilvl w:val="1"/>
          <w:numId w:val="6"/>
        </w:numPr>
        <w:ind w:left="993" w:hanging="633"/>
      </w:pPr>
      <w:r>
        <w:t xml:space="preserve">There </w:t>
      </w:r>
      <w:r w:rsidR="00137E75">
        <w:t xml:space="preserve">are also additional </w:t>
      </w:r>
      <w:r w:rsidRPr="009662EC">
        <w:rPr>
          <w:b/>
          <w:bCs/>
        </w:rPr>
        <w:t>communications</w:t>
      </w:r>
      <w:r w:rsidR="00137E75" w:rsidRPr="009662EC">
        <w:rPr>
          <w:b/>
          <w:bCs/>
        </w:rPr>
        <w:t xml:space="preserve"> sk</w:t>
      </w:r>
      <w:r w:rsidRPr="009662EC">
        <w:rPr>
          <w:b/>
          <w:bCs/>
        </w:rPr>
        <w:t>ills</w:t>
      </w:r>
      <w:r>
        <w:t xml:space="preserve"> over and above the teaching skill set.  It is accepted that teaching is inherently a communications exercise and high levels of </w:t>
      </w:r>
      <w:r w:rsidR="009D03FE">
        <w:t xml:space="preserve">this </w:t>
      </w:r>
      <w:r>
        <w:t>expertise are required.  However,</w:t>
      </w:r>
      <w:r w:rsidR="00960ADA">
        <w:t xml:space="preserve"> as seen in paragraph </w:t>
      </w:r>
      <w:r w:rsidR="00960ADA">
        <w:fldChar w:fldCharType="begin"/>
      </w:r>
      <w:r w:rsidR="00960ADA">
        <w:instrText xml:space="preserve"> REF _Ref125882197 \r \h </w:instrText>
      </w:r>
      <w:r w:rsidR="00960ADA">
        <w:fldChar w:fldCharType="separate"/>
      </w:r>
      <w:r w:rsidR="00797314">
        <w:t>20</w:t>
      </w:r>
      <w:r w:rsidR="00960ADA">
        <w:fldChar w:fldCharType="end"/>
      </w:r>
      <w:r w:rsidR="00204FB1">
        <w:t>,</w:t>
      </w:r>
      <w:r w:rsidR="00960ADA">
        <w:t xml:space="preserve"> there are additional aspects </w:t>
      </w:r>
      <w:r w:rsidR="00A308C5">
        <w:t xml:space="preserve">in the Laboratory Manager role </w:t>
      </w:r>
      <w:r w:rsidR="00960ADA">
        <w:t>such as</w:t>
      </w:r>
      <w:r w:rsidR="00D93B8C">
        <w:t>:</w:t>
      </w:r>
      <w:r w:rsidR="00960ADA">
        <w:t xml:space="preserve"> enforcing </w:t>
      </w:r>
      <w:r w:rsidR="00204FB1">
        <w:t>hazardous substances management requirements with teachers and others</w:t>
      </w:r>
      <w:r w:rsidR="00D93B8C">
        <w:t xml:space="preserve">; </w:t>
      </w:r>
      <w:r w:rsidR="00F06DE1">
        <w:t>influencing the Health and Safety Committee</w:t>
      </w:r>
      <w:r w:rsidR="009662EC">
        <w:t xml:space="preserve"> as the primary advisor on laboratory risk matters</w:t>
      </w:r>
      <w:r w:rsidR="00D93B8C">
        <w:t xml:space="preserve">; </w:t>
      </w:r>
      <w:r w:rsidR="0076540C">
        <w:t>influenc</w:t>
      </w:r>
      <w:r w:rsidR="002E0D02">
        <w:t>ing</w:t>
      </w:r>
      <w:r w:rsidR="0076540C">
        <w:t xml:space="preserve"> others in higher status positions such as the Principal and BOT</w:t>
      </w:r>
      <w:r w:rsidR="00D93B8C">
        <w:t>;</w:t>
      </w:r>
      <w:r w:rsidR="00941D86">
        <w:t xml:space="preserve"> and at times negotiating</w:t>
      </w:r>
      <w:r w:rsidR="00D93B8C">
        <w:t xml:space="preserve">, sometimes with people </w:t>
      </w:r>
      <w:r w:rsidR="003054D3">
        <w:t>in more powerful positions,</w:t>
      </w:r>
      <w:r w:rsidR="00941D86">
        <w:t xml:space="preserve"> for difficult </w:t>
      </w:r>
      <w:r w:rsidR="00961A15">
        <w:t>to obtain outcomes</w:t>
      </w:r>
      <w:r w:rsidR="0076540C">
        <w:t xml:space="preserve">.  </w:t>
      </w:r>
      <w:r w:rsidR="00961A15">
        <w:t xml:space="preserve">See paragraph </w:t>
      </w:r>
      <w:r w:rsidR="00AD7365">
        <w:fldChar w:fldCharType="begin"/>
      </w:r>
      <w:r w:rsidR="00AD7365">
        <w:instrText xml:space="preserve"> REF _Ref125883627 \r \h </w:instrText>
      </w:r>
      <w:r w:rsidR="00AD7365">
        <w:fldChar w:fldCharType="separate"/>
      </w:r>
      <w:r w:rsidR="00797314">
        <w:t>50</w:t>
      </w:r>
      <w:r w:rsidR="00AD7365">
        <w:fldChar w:fldCharType="end"/>
      </w:r>
      <w:r w:rsidR="00AD7365">
        <w:t xml:space="preserve"> in relation to </w:t>
      </w:r>
      <w:r w:rsidR="004E52C3">
        <w:t>evaluation</w:t>
      </w:r>
      <w:r w:rsidR="00AD7365">
        <w:t xml:space="preserve"> </w:t>
      </w:r>
      <w:r w:rsidR="004E52C3">
        <w:t>approach,</w:t>
      </w:r>
      <w:r w:rsidR="00826628">
        <w:t xml:space="preserve"> so this element has been assessed assuming the Principal and BOT </w:t>
      </w:r>
      <w:r w:rsidR="00B66FB4">
        <w:t>were performing their roles as PCBU effectively in which case the Laboratory Manager would have a need to serious</w:t>
      </w:r>
      <w:r w:rsidR="008A258D">
        <w:t>ly</w:t>
      </w:r>
      <w:r w:rsidR="00B66FB4">
        <w:t xml:space="preserve"> influence their decision</w:t>
      </w:r>
      <w:r w:rsidR="001908E5">
        <w:t>s.</w:t>
      </w:r>
      <w:r w:rsidR="00B66FB4">
        <w:t xml:space="preserve"> </w:t>
      </w:r>
      <w:r w:rsidR="0082401D">
        <w:t xml:space="preserve"> These are high level communication skill</w:t>
      </w:r>
      <w:r w:rsidR="00801B99">
        <w:t xml:space="preserve"> needs</w:t>
      </w:r>
      <w:r w:rsidR="0082401D">
        <w:t>.</w:t>
      </w:r>
    </w:p>
    <w:p w14:paraId="1618B179" w14:textId="4F9AFA0D" w:rsidR="00556243" w:rsidRDefault="00556243" w:rsidP="00E80061">
      <w:pPr>
        <w:pStyle w:val="numbpara"/>
        <w:numPr>
          <w:ilvl w:val="1"/>
          <w:numId w:val="6"/>
        </w:numPr>
        <w:ind w:left="993" w:hanging="633"/>
      </w:pPr>
      <w:r>
        <w:t xml:space="preserve">There are also some additional </w:t>
      </w:r>
      <w:r w:rsidRPr="0082401D">
        <w:rPr>
          <w:b/>
          <w:bCs/>
        </w:rPr>
        <w:t>intellectual skills</w:t>
      </w:r>
      <w:r>
        <w:t xml:space="preserve"> required over what </w:t>
      </w:r>
      <w:r w:rsidR="002D5D44">
        <w:t xml:space="preserve">could be reasonably expected of a </w:t>
      </w:r>
      <w:r w:rsidR="004E52C3">
        <w:t xml:space="preserve">Science Teacher </w:t>
      </w:r>
      <w:r w:rsidR="002D5D44">
        <w:t>as shown in the comments quote</w:t>
      </w:r>
      <w:r w:rsidR="0082401D">
        <w:t>d</w:t>
      </w:r>
      <w:r w:rsidR="002D5D44">
        <w:t xml:space="preserve"> under paragraph </w:t>
      </w:r>
      <w:r w:rsidR="004E2B4B">
        <w:fldChar w:fldCharType="begin"/>
      </w:r>
      <w:r w:rsidR="004E2B4B">
        <w:instrText xml:space="preserve"> REF _Ref125882579 \r \h </w:instrText>
      </w:r>
      <w:r w:rsidR="004E2B4B">
        <w:fldChar w:fldCharType="separate"/>
      </w:r>
      <w:r w:rsidR="00797314">
        <w:t>21</w:t>
      </w:r>
      <w:r w:rsidR="004E2B4B">
        <w:fldChar w:fldCharType="end"/>
      </w:r>
      <w:r w:rsidR="004E2B4B">
        <w:t xml:space="preserve">.  </w:t>
      </w:r>
    </w:p>
    <w:p w14:paraId="1A9C5A27" w14:textId="15DC4B87" w:rsidR="007B2A0E" w:rsidRDefault="007B2A0E" w:rsidP="00E80061">
      <w:pPr>
        <w:pStyle w:val="numbpara"/>
        <w:numPr>
          <w:ilvl w:val="1"/>
          <w:numId w:val="6"/>
        </w:numPr>
        <w:ind w:left="993" w:hanging="633"/>
      </w:pPr>
      <w:r>
        <w:t xml:space="preserve">Finally, there are additional </w:t>
      </w:r>
      <w:r w:rsidRPr="0082401D">
        <w:rPr>
          <w:b/>
          <w:bCs/>
        </w:rPr>
        <w:t>leadership skills</w:t>
      </w:r>
      <w:r>
        <w:t xml:space="preserve"> required over what is expected of a </w:t>
      </w:r>
      <w:r w:rsidR="003054D3">
        <w:t xml:space="preserve">Science Teacher, see quotations under paragraph </w:t>
      </w:r>
      <w:r w:rsidR="003054D3">
        <w:fldChar w:fldCharType="begin"/>
      </w:r>
      <w:r w:rsidR="003054D3">
        <w:instrText xml:space="preserve"> REF _Ref125883822 \r \h </w:instrText>
      </w:r>
      <w:r w:rsidR="003054D3">
        <w:fldChar w:fldCharType="separate"/>
      </w:r>
      <w:r w:rsidR="00797314">
        <w:t>22</w:t>
      </w:r>
      <w:r w:rsidR="003054D3">
        <w:fldChar w:fldCharType="end"/>
      </w:r>
      <w:r w:rsidR="003054D3">
        <w:t>.</w:t>
      </w:r>
    </w:p>
    <w:p w14:paraId="57E56213" w14:textId="5730DE75" w:rsidR="003054D3" w:rsidRDefault="002F1CC2" w:rsidP="00D026E7">
      <w:pPr>
        <w:pStyle w:val="numbpara"/>
      </w:pPr>
      <w:r>
        <w:t xml:space="preserve">The Consultant concludes from this analysis that the </w:t>
      </w:r>
      <w:r w:rsidR="009C0865">
        <w:t>technical</w:t>
      </w:r>
      <w:r w:rsidR="00D938C5">
        <w:t>,</w:t>
      </w:r>
      <w:r w:rsidR="009C0865">
        <w:t xml:space="preserve"> </w:t>
      </w:r>
      <w:r w:rsidR="00D938C5">
        <w:t>c</w:t>
      </w:r>
      <w:r w:rsidR="009C0865">
        <w:t xml:space="preserve">ommunications, intellectual and leadership </w:t>
      </w:r>
      <w:r w:rsidR="008C50DC">
        <w:t>skills needed to effectively undertake</w:t>
      </w:r>
      <w:r>
        <w:t xml:space="preserve"> the Laboratory Manager </w:t>
      </w:r>
      <w:r w:rsidR="008C50DC">
        <w:t>role</w:t>
      </w:r>
      <w:r>
        <w:t xml:space="preserve"> are </w:t>
      </w:r>
      <w:proofErr w:type="gramStart"/>
      <w:r>
        <w:t>in excess of</w:t>
      </w:r>
      <w:proofErr w:type="gramEnd"/>
      <w:r>
        <w:t xml:space="preserve"> those </w:t>
      </w:r>
      <w:r w:rsidR="00EE4837">
        <w:t xml:space="preserve">normally </w:t>
      </w:r>
      <w:r>
        <w:t xml:space="preserve">imposed on </w:t>
      </w:r>
      <w:r w:rsidR="008C50DC">
        <w:t>Science Teachers</w:t>
      </w:r>
      <w:r>
        <w:t xml:space="preserve">.  That also places these </w:t>
      </w:r>
      <w:r w:rsidR="008C50DC">
        <w:t>skills requirements</w:t>
      </w:r>
      <w:r>
        <w:t xml:space="preserve"> well above the normal work of a Laboratory Technician and at a somewhat similar level to a HOD</w:t>
      </w:r>
      <w:r w:rsidR="005655C4">
        <w:t xml:space="preserve"> (because a HOD </w:t>
      </w:r>
      <w:r w:rsidR="005C5F3F">
        <w:t xml:space="preserve">also needs </w:t>
      </w:r>
      <w:r w:rsidR="00D938C5">
        <w:t xml:space="preserve">strong </w:t>
      </w:r>
      <w:r w:rsidR="005C5F3F">
        <w:t>influencing and negotiating skills in their normal work).</w:t>
      </w:r>
    </w:p>
    <w:p w14:paraId="249E2CE2" w14:textId="76E7376E" w:rsidR="00B71F83" w:rsidRDefault="001741A5" w:rsidP="00110F0D">
      <w:pPr>
        <w:pStyle w:val="Heading3"/>
      </w:pPr>
      <w:bookmarkStart w:id="79" w:name="_Toc141795579"/>
      <w:r>
        <w:lastRenderedPageBreak/>
        <w:t>Expertise requirements</w:t>
      </w:r>
      <w:bookmarkEnd w:id="79"/>
    </w:p>
    <w:p w14:paraId="30CFA070" w14:textId="34E096D5" w:rsidR="008E06DE" w:rsidRDefault="00862218" w:rsidP="00D026E7">
      <w:pPr>
        <w:pStyle w:val="numbpara"/>
      </w:pPr>
      <w:r>
        <w:t xml:space="preserve">The respondents’ answers to the </w:t>
      </w:r>
      <w:r w:rsidR="000A20BB">
        <w:t>question</w:t>
      </w:r>
      <w:r>
        <w:t xml:space="preserve"> relating to minimal and optimal </w:t>
      </w:r>
      <w:r w:rsidR="000A20BB">
        <w:t>knowledge</w:t>
      </w:r>
      <w:r w:rsidR="006729CA">
        <w:t>/</w:t>
      </w:r>
      <w:r w:rsidR="000A20BB">
        <w:t xml:space="preserve">qualifications </w:t>
      </w:r>
      <w:r w:rsidR="00E73CE3">
        <w:t xml:space="preserve">and experience </w:t>
      </w:r>
      <w:r w:rsidR="000A20BB">
        <w:t xml:space="preserve">was, as is </w:t>
      </w:r>
      <w:r w:rsidR="00EE4837">
        <w:t xml:space="preserve">nearly </w:t>
      </w:r>
      <w:r w:rsidR="000A20BB">
        <w:t xml:space="preserve">always the case, influenced by their own </w:t>
      </w:r>
      <w:r w:rsidR="00E24F89">
        <w:t>achievements</w:t>
      </w:r>
      <w:r w:rsidR="00FD0758">
        <w:t xml:space="preserve">.  The Consultant expected this.  </w:t>
      </w:r>
      <w:proofErr w:type="gramStart"/>
      <w:r w:rsidR="00FD0758">
        <w:t>So</w:t>
      </w:r>
      <w:proofErr w:type="gramEnd"/>
      <w:r w:rsidR="00FD0758">
        <w:t xml:space="preserve"> the </w:t>
      </w:r>
      <w:r w:rsidR="00E24F89">
        <w:t>l</w:t>
      </w:r>
      <w:r w:rsidR="00FD0758">
        <w:t xml:space="preserve">evel of knowledge/qualifications </w:t>
      </w:r>
      <w:r w:rsidR="00E24F89">
        <w:t>a</w:t>
      </w:r>
      <w:r w:rsidR="00FD0758">
        <w:t xml:space="preserve">nd experience required for the expertise profile of the person who can undertake the Laboratory Manager role to the fully effective level was assessed using </w:t>
      </w:r>
      <w:r w:rsidR="00E24F89">
        <w:t>t</w:t>
      </w:r>
      <w:r w:rsidR="00FD0758">
        <w:t xml:space="preserve">he skill level requirements.  The </w:t>
      </w:r>
      <w:r w:rsidR="001A672D">
        <w:t xml:space="preserve">assessment sought to determine what </w:t>
      </w:r>
      <w:r w:rsidR="00E24F89">
        <w:t>knowledge/qualification</w:t>
      </w:r>
      <w:r w:rsidR="006729CA">
        <w:t xml:space="preserve"> and experience </w:t>
      </w:r>
      <w:r w:rsidR="001A672D">
        <w:t>a person would need to have developed those skills to th</w:t>
      </w:r>
      <w:r w:rsidR="008E06DE">
        <w:t xml:space="preserve">ose levels.  </w:t>
      </w:r>
    </w:p>
    <w:p w14:paraId="6C848185" w14:textId="78710B37" w:rsidR="001741A5" w:rsidRDefault="008E06DE" w:rsidP="00D026E7">
      <w:pPr>
        <w:pStyle w:val="numbpara"/>
      </w:pPr>
      <w:r>
        <w:t xml:space="preserve">The Consultant concludes that Laboratory Managers need to have completed </w:t>
      </w:r>
      <w:r w:rsidR="003D1F0A">
        <w:t xml:space="preserve">a tertiary degree in science </w:t>
      </w:r>
      <w:proofErr w:type="gramStart"/>
      <w:r w:rsidR="003D1F0A">
        <w:t>in order to</w:t>
      </w:r>
      <w:proofErr w:type="gramEnd"/>
      <w:r w:rsidR="003D1F0A">
        <w:t xml:space="preserve"> be able to understand the complexities of </w:t>
      </w:r>
      <w:r w:rsidR="00F53748">
        <w:t>t</w:t>
      </w:r>
      <w:r w:rsidR="003D1F0A">
        <w:t xml:space="preserve">he role in its interaction with </w:t>
      </w:r>
      <w:r w:rsidR="00186E09">
        <w:t>legislation, code</w:t>
      </w:r>
      <w:r w:rsidR="00F53748">
        <w:t>s</w:t>
      </w:r>
      <w:r w:rsidR="00186E09">
        <w:t xml:space="preserve"> of practice and other documentation.  </w:t>
      </w:r>
      <w:r w:rsidR="00547F1A">
        <w:t xml:space="preserve">Laboratory Managers must have an in-depth understanding of </w:t>
      </w:r>
      <w:r w:rsidR="00BF692F">
        <w:t>a</w:t>
      </w:r>
      <w:r w:rsidR="00AC29A5">
        <w:t>ll the processes surrounding procurement</w:t>
      </w:r>
      <w:r w:rsidR="00BF692F">
        <w:t>,</w:t>
      </w:r>
      <w:r w:rsidR="00AC29A5">
        <w:t xml:space="preserve"> use, </w:t>
      </w:r>
      <w:proofErr w:type="gramStart"/>
      <w:r w:rsidR="00AC29A5">
        <w:t>storage</w:t>
      </w:r>
      <w:proofErr w:type="gramEnd"/>
      <w:r w:rsidR="00AC29A5">
        <w:t xml:space="preserve"> and disposal of chemicals of all types along with </w:t>
      </w:r>
      <w:r w:rsidR="00BF692F">
        <w:t xml:space="preserve">detailed understanding of the HSW Act and other relevant legislation and codes of practice.  Having completed learning at the tertiary degree level </w:t>
      </w:r>
      <w:r w:rsidR="00375BFA">
        <w:t>would have instilled the abilities to gain th</w:t>
      </w:r>
      <w:r w:rsidR="00CA28FA">
        <w:t>is essential</w:t>
      </w:r>
      <w:r w:rsidR="00375BFA">
        <w:t xml:space="preserve"> </w:t>
      </w:r>
      <w:r w:rsidR="00CA28FA">
        <w:t>knowledge.</w:t>
      </w:r>
      <w:r w:rsidR="00231491">
        <w:t xml:space="preserve">  </w:t>
      </w:r>
      <w:r w:rsidR="00532B89">
        <w:t>A Laboratory Manager must be able to</w:t>
      </w:r>
      <w:r w:rsidR="00F53748">
        <w:t xml:space="preserve"> </w:t>
      </w:r>
      <w:r w:rsidR="00DE30D5">
        <w:t>comprehe</w:t>
      </w:r>
      <w:r w:rsidR="00E13BD6">
        <w:t>nd</w:t>
      </w:r>
      <w:r w:rsidR="00F53748">
        <w:t xml:space="preserve"> </w:t>
      </w:r>
      <w:r w:rsidR="00E13BD6">
        <w:t xml:space="preserve">the </w:t>
      </w:r>
      <w:r w:rsidR="00F53748">
        <w:t xml:space="preserve">complexities </w:t>
      </w:r>
      <w:r w:rsidR="00E13BD6">
        <w:t>of all the legislation, regulations and other requirements so</w:t>
      </w:r>
      <w:r w:rsidR="00DE30D5">
        <w:t xml:space="preserve"> situations </w:t>
      </w:r>
      <w:r w:rsidR="00E13BD6">
        <w:t xml:space="preserve">can be </w:t>
      </w:r>
      <w:proofErr w:type="gramStart"/>
      <w:r w:rsidR="00E13BD6">
        <w:t>analysed</w:t>
      </w:r>
      <w:proofErr w:type="gramEnd"/>
      <w:r w:rsidR="00E13BD6">
        <w:t xml:space="preserve"> and </w:t>
      </w:r>
      <w:r w:rsidR="00DE30D5">
        <w:t>the appropriate processes</w:t>
      </w:r>
      <w:r w:rsidR="00E13BD6">
        <w:t>/systems</w:t>
      </w:r>
      <w:r w:rsidR="00DE30D5">
        <w:t xml:space="preserve"> </w:t>
      </w:r>
      <w:r w:rsidR="00E13BD6">
        <w:t xml:space="preserve">invoked </w:t>
      </w:r>
      <w:r w:rsidR="00110D8C">
        <w:t xml:space="preserve">at the appropriate times.  Asking someone </w:t>
      </w:r>
      <w:r w:rsidR="00A15CE2">
        <w:t xml:space="preserve">to do this </w:t>
      </w:r>
      <w:r w:rsidR="00110D8C">
        <w:t xml:space="preserve">who is not educated to </w:t>
      </w:r>
      <w:r w:rsidR="00E13BD6">
        <w:t xml:space="preserve">the tertiary </w:t>
      </w:r>
      <w:r w:rsidR="00FF0759">
        <w:t>degree</w:t>
      </w:r>
      <w:r w:rsidR="00110D8C">
        <w:t xml:space="preserve"> level would not be fair to the individual and could even be said to be </w:t>
      </w:r>
      <w:r w:rsidR="00096A96">
        <w:t xml:space="preserve">setting them up for failure in some cases.  </w:t>
      </w:r>
      <w:proofErr w:type="gramStart"/>
      <w:r w:rsidR="00096A96">
        <w:t>Of course</w:t>
      </w:r>
      <w:proofErr w:type="gramEnd"/>
      <w:r w:rsidR="00096A96">
        <w:t xml:space="preserve"> there will always be the one person who </w:t>
      </w:r>
      <w:r w:rsidR="004D022E">
        <w:t xml:space="preserve">disproves such a rule, but </w:t>
      </w:r>
      <w:r w:rsidR="00DB0D69">
        <w:t xml:space="preserve">the normal situation requires </w:t>
      </w:r>
      <w:r w:rsidR="002E2E28">
        <w:t>a</w:t>
      </w:r>
      <w:r w:rsidR="00DB0D69">
        <w:t xml:space="preserve"> tertiary degree.</w:t>
      </w:r>
    </w:p>
    <w:p w14:paraId="33F55A73" w14:textId="5A2D360B" w:rsidR="002E2E28" w:rsidRDefault="00A01BA8" w:rsidP="00D026E7">
      <w:pPr>
        <w:pStyle w:val="numbpara"/>
      </w:pPr>
      <w:r>
        <w:t xml:space="preserve">The high levels of influencing </w:t>
      </w:r>
      <w:r w:rsidR="00B72DBA">
        <w:t xml:space="preserve">and negotiating skills that </w:t>
      </w:r>
      <w:r w:rsidR="00D01A4F">
        <w:t>t</w:t>
      </w:r>
      <w:r w:rsidR="00B72DBA">
        <w:t>he</w:t>
      </w:r>
      <w:r w:rsidR="00D01A4F">
        <w:t xml:space="preserve"> </w:t>
      </w:r>
      <w:r w:rsidR="00B72DBA">
        <w:t>role needs at the fully effective level</w:t>
      </w:r>
      <w:r w:rsidR="00D01A4F">
        <w:t xml:space="preserve">, along with the understanding of the implementation of complex legislation </w:t>
      </w:r>
      <w:r w:rsidR="00FA6DD5">
        <w:t xml:space="preserve">such as the HSW Act and others and the ability </w:t>
      </w:r>
      <w:r w:rsidR="00995581">
        <w:t xml:space="preserve">to </w:t>
      </w:r>
      <w:r w:rsidR="006B5E42">
        <w:t xml:space="preserve">intellectualise </w:t>
      </w:r>
      <w:r w:rsidR="000B06B2">
        <w:t xml:space="preserve">and implement </w:t>
      </w:r>
      <w:r w:rsidR="00995581">
        <w:t>complex</w:t>
      </w:r>
      <w:r w:rsidR="006B5E42">
        <w:t xml:space="preserve"> legislative requirements within </w:t>
      </w:r>
      <w:r w:rsidR="00995581">
        <w:t xml:space="preserve">situations involving serious health and safety risks are all factors that point to </w:t>
      </w:r>
      <w:r w:rsidR="000B06B2">
        <w:t>t</w:t>
      </w:r>
      <w:r w:rsidR="00995581">
        <w:t xml:space="preserve">he need for high level of education but also </w:t>
      </w:r>
      <w:r w:rsidR="00FF0759">
        <w:t xml:space="preserve">the </w:t>
      </w:r>
      <w:r w:rsidR="00556CE5">
        <w:t xml:space="preserve">need </w:t>
      </w:r>
      <w:r w:rsidR="00433C05">
        <w:t>for a</w:t>
      </w:r>
      <w:r w:rsidR="00556CE5">
        <w:t xml:space="preserve"> long period </w:t>
      </w:r>
      <w:r w:rsidR="005D79A5">
        <w:t xml:space="preserve">operating in or with </w:t>
      </w:r>
      <w:r w:rsidR="002158AC">
        <w:t>laboratory systems.  This is not a role for the uneducated nor the inexperienced.</w:t>
      </w:r>
    </w:p>
    <w:p w14:paraId="332FE17A" w14:textId="4ECCFB64" w:rsidR="002158AC" w:rsidRDefault="0002450C" w:rsidP="00D026E7">
      <w:pPr>
        <w:pStyle w:val="numbpara"/>
      </w:pPr>
      <w:proofErr w:type="gramStart"/>
      <w:r>
        <w:t>So</w:t>
      </w:r>
      <w:proofErr w:type="gramEnd"/>
      <w:r>
        <w:t xml:space="preserve"> a tertiary science degree and many years’ experience involving laboratories is the minimum standard for entry into this role.</w:t>
      </w:r>
    </w:p>
    <w:p w14:paraId="7A41FC7F" w14:textId="70C2C313" w:rsidR="005621A7" w:rsidRDefault="005D79A5" w:rsidP="005621A7">
      <w:pPr>
        <w:pStyle w:val="Heading2"/>
      </w:pPr>
      <w:bookmarkStart w:id="80" w:name="_Toc141795580"/>
      <w:r>
        <w:t xml:space="preserve">Overall conclusion on </w:t>
      </w:r>
      <w:r w:rsidR="00202252">
        <w:t>evaluation</w:t>
      </w:r>
      <w:bookmarkEnd w:id="80"/>
    </w:p>
    <w:p w14:paraId="4157BE7B" w14:textId="09EA7AF7" w:rsidR="00202252" w:rsidRDefault="00202252" w:rsidP="00D026E7">
      <w:pPr>
        <w:pStyle w:val="numbpara"/>
      </w:pPr>
      <w:r>
        <w:t xml:space="preserve">The Consultant concludes, from the above analysis, that the Laboratory Manager role </w:t>
      </w:r>
      <w:r w:rsidR="00EE1958">
        <w:t>requires a high level of learning</w:t>
      </w:r>
      <w:r w:rsidR="002A1256">
        <w:t xml:space="preserve"> and extensive experience and many of the </w:t>
      </w:r>
      <w:r w:rsidR="00436D1C">
        <w:t>inherent</w:t>
      </w:r>
      <w:r w:rsidR="002A1256">
        <w:t xml:space="preserve"> </w:t>
      </w:r>
      <w:r w:rsidR="00436D1C">
        <w:t>requirements</w:t>
      </w:r>
      <w:r w:rsidR="002A1256">
        <w:t xml:space="preserve"> of the role, including </w:t>
      </w:r>
      <w:r w:rsidR="00436D1C">
        <w:t>t</w:t>
      </w:r>
      <w:r w:rsidR="002A1256">
        <w:t xml:space="preserve">he </w:t>
      </w:r>
      <w:r w:rsidR="00436D1C">
        <w:t xml:space="preserve">expertise levels, the skills </w:t>
      </w:r>
      <w:proofErr w:type="gramStart"/>
      <w:r w:rsidR="00436D1C">
        <w:t>levels</w:t>
      </w:r>
      <w:proofErr w:type="gramEnd"/>
      <w:r w:rsidR="00436D1C">
        <w:t xml:space="preserve"> and the results to be delivered </w:t>
      </w:r>
      <w:r w:rsidR="00EC178D">
        <w:t xml:space="preserve">are similar to what people in senior roles are expected </w:t>
      </w:r>
      <w:r w:rsidR="004C17BD">
        <w:t xml:space="preserve">to possess.  That leads to a conclusion that the Laboratory Manager </w:t>
      </w:r>
      <w:r w:rsidR="00CB6986">
        <w:t xml:space="preserve">requirements are well above what would normally be expected of a Laboratory Technician (accepting that there can be exceptions) and </w:t>
      </w:r>
      <w:r w:rsidR="006B244A">
        <w:t>are also</w:t>
      </w:r>
      <w:r w:rsidR="00CB6986">
        <w:t xml:space="preserve"> a stretch above what should normally be expected of a </w:t>
      </w:r>
      <w:r w:rsidR="006B244A">
        <w:t>Science Teacher</w:t>
      </w:r>
      <w:r w:rsidR="00FF3AB1">
        <w:t xml:space="preserve"> who relies on others to provide the laboratory </w:t>
      </w:r>
      <w:r w:rsidR="00FB6ACD">
        <w:t xml:space="preserve">activities.  Many of the requirements of the Laboratory Manager role are at a </w:t>
      </w:r>
      <w:r w:rsidR="004E0765">
        <w:t xml:space="preserve">somewhat </w:t>
      </w:r>
      <w:r w:rsidR="00FB6ACD">
        <w:t xml:space="preserve">similar level to </w:t>
      </w:r>
      <w:r w:rsidR="001475C5">
        <w:t>what a HOD could be expected to possess.</w:t>
      </w:r>
    </w:p>
    <w:p w14:paraId="2AAF0B43" w14:textId="56DA52B4" w:rsidR="007C56E5" w:rsidRDefault="008678F6" w:rsidP="00D026E7">
      <w:pPr>
        <w:pStyle w:val="numbpara"/>
      </w:pPr>
      <w:r>
        <w:t>Some Laboratory Managers are HO</w:t>
      </w:r>
      <w:r w:rsidR="00405FBE">
        <w:t xml:space="preserve">Ds so would be able to undertake this role very effectively according to the above analysis.  However, many of them are in the role solely because they </w:t>
      </w:r>
      <w:r w:rsidR="0031298E">
        <w:t xml:space="preserve">could not </w:t>
      </w:r>
      <w:r w:rsidR="00405FBE">
        <w:t xml:space="preserve">get anyone </w:t>
      </w:r>
      <w:proofErr w:type="gramStart"/>
      <w:r w:rsidR="00405FBE">
        <w:t>else</w:t>
      </w:r>
      <w:proofErr w:type="gramEnd"/>
      <w:r w:rsidR="0031298E">
        <w:t xml:space="preserve"> and it is hard to imagine that the very responsible role of Science HOD </w:t>
      </w:r>
      <w:r w:rsidR="00C54FDB">
        <w:t xml:space="preserve">has sufficient spare capacity to also perform the Laboratory Manager role within the normal working week.  </w:t>
      </w:r>
      <w:r w:rsidR="00371A9F">
        <w:t xml:space="preserve">Where the HOD has that </w:t>
      </w:r>
      <w:proofErr w:type="gramStart"/>
      <w:r w:rsidR="00371A9F">
        <w:t>capacity</w:t>
      </w:r>
      <w:proofErr w:type="gramEnd"/>
      <w:r w:rsidR="00371A9F">
        <w:t xml:space="preserve"> </w:t>
      </w:r>
      <w:r w:rsidR="00F72000">
        <w:t xml:space="preserve">this would be the logical person for the role and </w:t>
      </w:r>
      <w:r w:rsidR="009C7ED5">
        <w:t xml:space="preserve">provided they genuinely receive a sufficient time allowance to do this work they probably do not need a </w:t>
      </w:r>
      <w:r w:rsidR="00006B18">
        <w:t>significant additional payment over the rate they are already receiving</w:t>
      </w:r>
      <w:r w:rsidR="002D7DF5">
        <w:t>, albeit some recognition that they are saving the school from having to pay someone else would obviously be motivational.</w:t>
      </w:r>
    </w:p>
    <w:p w14:paraId="70DC2634" w14:textId="1BE6774F" w:rsidR="002D7DF5" w:rsidRDefault="00DE4AF2" w:rsidP="00D026E7">
      <w:pPr>
        <w:pStyle w:val="numbpara"/>
      </w:pPr>
      <w:r>
        <w:t xml:space="preserve">The above analysis indicates that most </w:t>
      </w:r>
      <w:r w:rsidR="00DE6EC4">
        <w:t xml:space="preserve">experienced </w:t>
      </w:r>
      <w:r>
        <w:t xml:space="preserve">Science Teachers </w:t>
      </w:r>
      <w:r w:rsidR="00DE6EC4">
        <w:t xml:space="preserve">could undertake this role, preferably with appropriate </w:t>
      </w:r>
      <w:r w:rsidR="00BA6CB6">
        <w:t xml:space="preserve">professional </w:t>
      </w:r>
      <w:r w:rsidR="00DE6EC4">
        <w:t xml:space="preserve">development provided to assist them.  </w:t>
      </w:r>
      <w:r w:rsidR="009915C0">
        <w:t xml:space="preserve">Given that the Laboratory Manager role is evaluated above as being similar in </w:t>
      </w:r>
      <w:r w:rsidR="00E949CC">
        <w:t xml:space="preserve">‘job size’ to a HOD, a Science Teacher </w:t>
      </w:r>
      <w:r w:rsidR="00AA4253">
        <w:t xml:space="preserve">taking on the Laboratory Manager role should be provided with adequate time allowance to undertake those duties </w:t>
      </w:r>
      <w:r w:rsidR="005E203D">
        <w:t xml:space="preserve">(see paragraph </w:t>
      </w:r>
      <w:r w:rsidR="005E203D">
        <w:fldChar w:fldCharType="begin"/>
      </w:r>
      <w:r w:rsidR="005E203D">
        <w:instrText xml:space="preserve"> REF _Ref125894652 \r \h </w:instrText>
      </w:r>
      <w:r w:rsidR="005E203D">
        <w:fldChar w:fldCharType="separate"/>
      </w:r>
      <w:r w:rsidR="00797314">
        <w:t>44.3</w:t>
      </w:r>
      <w:r w:rsidR="005E203D">
        <w:fldChar w:fldCharType="end"/>
      </w:r>
      <w:r w:rsidR="005E203D">
        <w:t>)</w:t>
      </w:r>
      <w:r w:rsidR="00BD4189">
        <w:t xml:space="preserve"> and it would then seem fair that they should be paid an additional rate for the Laboratory Manager component of the</w:t>
      </w:r>
      <w:r w:rsidR="00A91171">
        <w:t>ir overall employment a</w:t>
      </w:r>
      <w:r w:rsidR="00A70C57">
        <w:t>t</w:t>
      </w:r>
      <w:r w:rsidR="00A91171">
        <w:t xml:space="preserve"> the difference between their hourly </w:t>
      </w:r>
      <w:r w:rsidR="00765BD1">
        <w:t xml:space="preserve">(or daily) </w:t>
      </w:r>
      <w:r w:rsidR="00A91171">
        <w:t>ra</w:t>
      </w:r>
      <w:r w:rsidR="00A70C57">
        <w:t>t</w:t>
      </w:r>
      <w:r w:rsidR="00A91171">
        <w:t>e and the rate of the HOD</w:t>
      </w:r>
      <w:r w:rsidR="00A70C57">
        <w:t xml:space="preserve">.  This status would </w:t>
      </w:r>
      <w:r w:rsidR="00DB5A2D">
        <w:t xml:space="preserve">also </w:t>
      </w:r>
      <w:r w:rsidR="00A70C57">
        <w:t>be motivational to the individuals because it would provide them with the necessary mana to do the job and reward them fairly</w:t>
      </w:r>
      <w:r w:rsidR="00A71D02">
        <w:t>.</w:t>
      </w:r>
    </w:p>
    <w:p w14:paraId="29A9067C" w14:textId="71AF19D5" w:rsidR="00A71D02" w:rsidRDefault="003D5CA0" w:rsidP="00D026E7">
      <w:pPr>
        <w:pStyle w:val="numbpara"/>
      </w:pPr>
      <w:r>
        <w:lastRenderedPageBreak/>
        <w:t xml:space="preserve">This analysis would also indicate that the role should not </w:t>
      </w:r>
      <w:r w:rsidR="00ED651A">
        <w:t>routinely be undertaken (as it is now) by the Laboratory Technician</w:t>
      </w:r>
      <w:r w:rsidR="00EC55EB">
        <w:t xml:space="preserve"> - a</w:t>
      </w:r>
      <w:r w:rsidR="00736812">
        <w:t>ccepting that there will be some technicians who are well educated and very experienced and therefore able to undert</w:t>
      </w:r>
      <w:r w:rsidR="00EC55EB">
        <w:t>ake</w:t>
      </w:r>
      <w:r w:rsidR="00736812">
        <w:t xml:space="preserve"> this </w:t>
      </w:r>
      <w:r w:rsidR="00EC55EB">
        <w:t xml:space="preserve">work.  However, where </w:t>
      </w:r>
      <w:r w:rsidR="00EB2D2F">
        <w:t>there is a technician who is at the level necessary to do the Laboratory Manager role effectively, they</w:t>
      </w:r>
      <w:r w:rsidR="00EC55EB">
        <w:t xml:space="preserve"> </w:t>
      </w:r>
      <w:r w:rsidR="00EB2D2F">
        <w:t xml:space="preserve">should be provided with adequate time allowance to undertake those duties (see paragraph </w:t>
      </w:r>
      <w:r w:rsidR="00EB2D2F">
        <w:fldChar w:fldCharType="begin"/>
      </w:r>
      <w:r w:rsidR="00EB2D2F">
        <w:instrText xml:space="preserve"> REF _Ref125894652 \r \h </w:instrText>
      </w:r>
      <w:r w:rsidR="00EB2D2F">
        <w:fldChar w:fldCharType="separate"/>
      </w:r>
      <w:r w:rsidR="00797314">
        <w:t>44.3</w:t>
      </w:r>
      <w:r w:rsidR="00EB2D2F">
        <w:fldChar w:fldCharType="end"/>
      </w:r>
      <w:r w:rsidR="00EB2D2F">
        <w:t xml:space="preserve">) and it would then seem fair that they should be paid an additional rate for the Laboratory Manager component of their overall employment at the difference between their hourly </w:t>
      </w:r>
      <w:r w:rsidR="00CC0634">
        <w:t xml:space="preserve">(or daily) </w:t>
      </w:r>
      <w:r w:rsidR="00EB2D2F">
        <w:t xml:space="preserve">rate and the rate of the HOD.  This status would </w:t>
      </w:r>
      <w:r w:rsidR="00E44C90">
        <w:t xml:space="preserve">also </w:t>
      </w:r>
      <w:r w:rsidR="00EB2D2F">
        <w:t>be motivational to the individuals because it would provide them with the necessary mana to do the job and reward them fairly.</w:t>
      </w:r>
    </w:p>
    <w:p w14:paraId="64B84082" w14:textId="4D9A6965" w:rsidR="00EB2D2F" w:rsidRDefault="00E02005" w:rsidP="00EB2D2F">
      <w:pPr>
        <w:pStyle w:val="Heading2"/>
      </w:pPr>
      <w:bookmarkStart w:id="81" w:name="_Toc141795581"/>
      <w:r>
        <w:t>Recommendations</w:t>
      </w:r>
      <w:bookmarkEnd w:id="81"/>
    </w:p>
    <w:p w14:paraId="3BE308A4" w14:textId="77777777" w:rsidR="00E02005" w:rsidRDefault="00E02005" w:rsidP="00D026E7">
      <w:pPr>
        <w:pStyle w:val="numbpara"/>
      </w:pPr>
      <w:r>
        <w:t>The Consultant recommends that the PPTA –</w:t>
      </w:r>
    </w:p>
    <w:p w14:paraId="57114E76" w14:textId="1A4BFAF3" w:rsidR="00E02005" w:rsidRDefault="00E02005" w:rsidP="00E80061">
      <w:pPr>
        <w:pStyle w:val="numbpara"/>
        <w:numPr>
          <w:ilvl w:val="1"/>
          <w:numId w:val="6"/>
        </w:numPr>
        <w:ind w:left="851" w:hanging="491"/>
      </w:pPr>
      <w:bookmarkStart w:id="82" w:name="_Ref129378391"/>
      <w:r>
        <w:t xml:space="preserve">Note that the evaluation that has resulted from the analysis of the Laboratory Manager role is that </w:t>
      </w:r>
      <w:r w:rsidR="008E15C9">
        <w:t>the role had deliverable results that are at a similar level as would be expected of a HOD in their normal work</w:t>
      </w:r>
      <w:r w:rsidR="007E7846">
        <w:t xml:space="preserve">; that the skill levels needed to complete the work are also at a high level and somewhat similar to those needed by a HOD; and </w:t>
      </w:r>
      <w:r w:rsidR="001541F5">
        <w:t>the expertise profile requires a tertiary degree level of education and knowledge of many other vital pieces of legislation and other documentation along with many years</w:t>
      </w:r>
      <w:r w:rsidR="002371FC">
        <w:t>’ practical</w:t>
      </w:r>
      <w:r w:rsidR="001541F5">
        <w:t xml:space="preserve"> experience with </w:t>
      </w:r>
      <w:r w:rsidR="002371FC">
        <w:t>laboratories</w:t>
      </w:r>
      <w:r w:rsidR="00E80061">
        <w:t>; and</w:t>
      </w:r>
      <w:bookmarkEnd w:id="82"/>
    </w:p>
    <w:p w14:paraId="7089C0F3" w14:textId="54968CD7" w:rsidR="002371FC" w:rsidRDefault="007E040A" w:rsidP="00E80061">
      <w:pPr>
        <w:pStyle w:val="numbpara"/>
        <w:numPr>
          <w:ilvl w:val="1"/>
          <w:numId w:val="6"/>
        </w:numPr>
        <w:ind w:left="851" w:hanging="491"/>
      </w:pPr>
      <w:bookmarkStart w:id="83" w:name="_Ref129378398"/>
      <w:r>
        <w:t xml:space="preserve">Note that, while it is probably not optimal for </w:t>
      </w:r>
      <w:r w:rsidR="00521A61">
        <w:t>t</w:t>
      </w:r>
      <w:r>
        <w:t xml:space="preserve">he HOD to </w:t>
      </w:r>
      <w:r w:rsidR="00521A61">
        <w:t xml:space="preserve">routinely </w:t>
      </w:r>
      <w:r>
        <w:t xml:space="preserve">also </w:t>
      </w:r>
      <w:r w:rsidR="00521A61">
        <w:t xml:space="preserve">be </w:t>
      </w:r>
      <w:r>
        <w:t xml:space="preserve">undertaking </w:t>
      </w:r>
      <w:r w:rsidR="008B6D05">
        <w:t>t</w:t>
      </w:r>
      <w:r>
        <w:t xml:space="preserve">he Laboratory Manager role, </w:t>
      </w:r>
      <w:r w:rsidR="008B6D05">
        <w:t>where that does occur and the HOD is given appropriate time allowance to complete the role</w:t>
      </w:r>
      <w:r w:rsidR="00521A61">
        <w:t xml:space="preserve"> effectively</w:t>
      </w:r>
      <w:r w:rsidR="008B6D05">
        <w:t xml:space="preserve">, </w:t>
      </w:r>
      <w:r w:rsidR="00A57EC9">
        <w:t>the payment at HOD level is probably adequate but some additional payment may be motivational</w:t>
      </w:r>
      <w:r w:rsidR="00E80061">
        <w:t>; and</w:t>
      </w:r>
      <w:bookmarkEnd w:id="83"/>
    </w:p>
    <w:p w14:paraId="3AF507A1" w14:textId="7759F5E2" w:rsidR="003C6A08" w:rsidRDefault="003C6A08" w:rsidP="00E80061">
      <w:pPr>
        <w:pStyle w:val="numbpara"/>
        <w:numPr>
          <w:ilvl w:val="1"/>
          <w:numId w:val="6"/>
        </w:numPr>
        <w:ind w:left="851" w:hanging="491"/>
      </w:pPr>
      <w:bookmarkStart w:id="84" w:name="_Ref129378405"/>
      <w:r>
        <w:t xml:space="preserve">Note that where a Science Teacher is undertaking the Laboratory Manager role, provided they have received an appropriate </w:t>
      </w:r>
      <w:r w:rsidR="00E73A73">
        <w:t>time allowance to complete the work effectively, additional payment for each hour (or day if appropriate) spen</w:t>
      </w:r>
      <w:r w:rsidR="00C10EF6">
        <w:t>t</w:t>
      </w:r>
      <w:r w:rsidR="00E73A73">
        <w:t xml:space="preserve"> on Laboratory Manager work </w:t>
      </w:r>
      <w:r w:rsidR="0047345B">
        <w:t xml:space="preserve">should be at a rate that </w:t>
      </w:r>
      <w:r w:rsidR="0064565A">
        <w:t xml:space="preserve">closes the </w:t>
      </w:r>
      <w:r w:rsidR="0047345B">
        <w:t>difference</w:t>
      </w:r>
      <w:r w:rsidR="0064565A">
        <w:t xml:space="preserve"> between the person’s normal pay for their substantive role and the pay for a HOD</w:t>
      </w:r>
      <w:r w:rsidR="00521A61">
        <w:t xml:space="preserve"> </w:t>
      </w:r>
      <w:r w:rsidR="00C10EF6">
        <w:t>o</w:t>
      </w:r>
      <w:r w:rsidR="00521A61">
        <w:t>f that school</w:t>
      </w:r>
      <w:r w:rsidR="00E80061">
        <w:t>; and</w:t>
      </w:r>
      <w:bookmarkEnd w:id="84"/>
    </w:p>
    <w:p w14:paraId="4B09470B" w14:textId="121979BE" w:rsidR="00521A61" w:rsidRDefault="00306E5D" w:rsidP="00E80061">
      <w:pPr>
        <w:pStyle w:val="numbpara"/>
        <w:numPr>
          <w:ilvl w:val="1"/>
          <w:numId w:val="6"/>
        </w:numPr>
        <w:ind w:left="851" w:hanging="491"/>
      </w:pPr>
      <w:bookmarkStart w:id="85" w:name="_Ref129378414"/>
      <w:r>
        <w:t>Note that, while it is probably not optimal for a Laboratory Technician to routinely also be undertaking the Laboratory Manager role, where that does occur and the Technician is given appropriate time allowance to complete the role effectively,</w:t>
      </w:r>
      <w:r w:rsidRPr="00306E5D">
        <w:t xml:space="preserve"> </w:t>
      </w:r>
      <w:r>
        <w:t>additional payment for each hour (or day if appropriate) spen</w:t>
      </w:r>
      <w:r w:rsidR="00C10EF6">
        <w:t>t</w:t>
      </w:r>
      <w:r>
        <w:t xml:space="preserve"> on Laboratory Manager work should be at a rate that closes the difference between the person’s normal pay for their substantive role and the pay for a HOD </w:t>
      </w:r>
      <w:r w:rsidR="00C10EF6">
        <w:t>o</w:t>
      </w:r>
      <w:r>
        <w:t>f that school.</w:t>
      </w:r>
      <w:bookmarkEnd w:id="85"/>
    </w:p>
    <w:p w14:paraId="501CB0AF" w14:textId="77777777" w:rsidR="00C54491" w:rsidRDefault="00C54491" w:rsidP="00C54491">
      <w:pPr>
        <w:pStyle w:val="numbpara"/>
        <w:numPr>
          <w:ilvl w:val="0"/>
          <w:numId w:val="0"/>
        </w:numPr>
        <w:ind w:left="357" w:hanging="357"/>
      </w:pPr>
    </w:p>
    <w:p w14:paraId="3F882260" w14:textId="77777777" w:rsidR="00C54491" w:rsidRDefault="00C54491" w:rsidP="00C54491">
      <w:pPr>
        <w:pStyle w:val="numbpara"/>
        <w:numPr>
          <w:ilvl w:val="0"/>
          <w:numId w:val="0"/>
        </w:numPr>
        <w:ind w:left="357" w:hanging="357"/>
      </w:pPr>
    </w:p>
    <w:p w14:paraId="3F08E6A1" w14:textId="77777777" w:rsidR="00C54491" w:rsidRDefault="00C54491" w:rsidP="00C54491">
      <w:pPr>
        <w:pStyle w:val="numbpara"/>
        <w:numPr>
          <w:ilvl w:val="0"/>
          <w:numId w:val="0"/>
        </w:numPr>
        <w:ind w:left="357" w:hanging="357"/>
      </w:pPr>
    </w:p>
    <w:p w14:paraId="1CA5C4C1" w14:textId="070F75AC" w:rsidR="00C54491" w:rsidRDefault="00C54491" w:rsidP="00C54491">
      <w:pPr>
        <w:pStyle w:val="numbpara"/>
        <w:numPr>
          <w:ilvl w:val="0"/>
          <w:numId w:val="0"/>
        </w:numPr>
        <w:ind w:left="357" w:hanging="357"/>
      </w:pPr>
    </w:p>
    <w:sectPr w:rsidR="00C54491" w:rsidSect="00A0626C">
      <w:headerReference w:type="even" r:id="rId20"/>
      <w:headerReference w:type="default" r:id="rId21"/>
      <w:headerReference w:type="first" r:id="rId22"/>
      <w:footerReference w:type="first" r:id="rId23"/>
      <w:pgSz w:w="11906" w:h="16838" w:code="9"/>
      <w:pgMar w:top="709" w:right="1440" w:bottom="851" w:left="1440" w:header="284"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FE72" w14:textId="77777777" w:rsidR="00A33191" w:rsidRDefault="00A33191" w:rsidP="00E74D30">
      <w:pPr>
        <w:spacing w:after="0" w:line="240" w:lineRule="auto"/>
      </w:pPr>
      <w:r>
        <w:separator/>
      </w:r>
    </w:p>
  </w:endnote>
  <w:endnote w:type="continuationSeparator" w:id="0">
    <w:p w14:paraId="3972CA14" w14:textId="77777777" w:rsidR="00A33191" w:rsidRDefault="00A33191" w:rsidP="00E7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6AF5" w14:textId="0E86CD80" w:rsidR="001E7743" w:rsidRPr="009D5386" w:rsidRDefault="003B57FC" w:rsidP="009D5386">
    <w:pPr>
      <w:pStyle w:val="Footer"/>
      <w:pBdr>
        <w:top w:val="single" w:sz="4" w:space="1" w:color="002060"/>
      </w:pBdr>
      <w:tabs>
        <w:tab w:val="right" w:pos="9072"/>
      </w:tabs>
      <w:ind w:right="-1"/>
      <w:rPr>
        <w:color w:val="002060"/>
        <w:sz w:val="20"/>
      </w:rPr>
    </w:pPr>
    <w:r>
      <w:rPr>
        <w:color w:val="002060"/>
        <w:sz w:val="20"/>
      </w:rPr>
      <w:t>Evaluation of Laboratory Manager role</w:t>
    </w:r>
    <w:r w:rsidR="001E7743" w:rsidRPr="009D5386">
      <w:rPr>
        <w:color w:val="002060"/>
        <w:sz w:val="20"/>
      </w:rPr>
      <w:t xml:space="preserve"> </w:t>
    </w:r>
    <w:r w:rsidR="001E7743" w:rsidRPr="009D5386">
      <w:rPr>
        <w:color w:val="002060"/>
        <w:sz w:val="20"/>
      </w:rPr>
      <w:tab/>
      <w:t xml:space="preserve">|   </w:t>
    </w:r>
    <w:r w:rsidR="00912E6F">
      <w:rPr>
        <w:color w:val="002060"/>
        <w:sz w:val="20"/>
      </w:rPr>
      <w:t>March 2023</w:t>
    </w:r>
    <w:r w:rsidR="001E7743" w:rsidRPr="009D5386">
      <w:rPr>
        <w:color w:val="002060"/>
        <w:sz w:val="20"/>
      </w:rPr>
      <w:t xml:space="preserve">   |   </w:t>
    </w:r>
    <w:r w:rsidR="001E7743" w:rsidRPr="009D5386">
      <w:rPr>
        <w:color w:val="002060"/>
        <w:sz w:val="20"/>
      </w:rPr>
      <w:tab/>
      <w:t xml:space="preserve">Page </w:t>
    </w:r>
    <w:r w:rsidR="001E7743" w:rsidRPr="009D5386">
      <w:rPr>
        <w:color w:val="002060"/>
        <w:sz w:val="20"/>
      </w:rPr>
      <w:fldChar w:fldCharType="begin"/>
    </w:r>
    <w:r w:rsidR="001E7743" w:rsidRPr="009D5386">
      <w:rPr>
        <w:color w:val="002060"/>
        <w:sz w:val="20"/>
      </w:rPr>
      <w:instrText xml:space="preserve"> PAGE </w:instrText>
    </w:r>
    <w:r w:rsidR="001E7743" w:rsidRPr="009D5386">
      <w:rPr>
        <w:color w:val="002060"/>
        <w:sz w:val="20"/>
      </w:rPr>
      <w:fldChar w:fldCharType="separate"/>
    </w:r>
    <w:r w:rsidR="00D31848" w:rsidRPr="009D5386">
      <w:rPr>
        <w:noProof/>
        <w:color w:val="002060"/>
        <w:sz w:val="20"/>
      </w:rPr>
      <w:t>17</w:t>
    </w:r>
    <w:r w:rsidR="001E7743" w:rsidRPr="009D5386">
      <w:rPr>
        <w:color w:val="00206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3098" w14:textId="77777777" w:rsidR="001E7743" w:rsidRDefault="001E7743">
    <w:pPr>
      <w:pStyle w:val="Footer"/>
    </w:pPr>
    <w:r w:rsidRPr="00C20FD2">
      <w:rPr>
        <w:noProof/>
      </w:rPr>
      <mc:AlternateContent>
        <mc:Choice Requires="wpg">
          <w:drawing>
            <wp:anchor distT="0" distB="0" distL="114300" distR="114300" simplePos="0" relativeHeight="251657728" behindDoc="0" locked="0" layoutInCell="1" allowOverlap="1" wp14:anchorId="6081F6AF" wp14:editId="74E17708">
              <wp:simplePos x="0" y="0"/>
              <wp:positionH relativeFrom="column">
                <wp:posOffset>5205095</wp:posOffset>
              </wp:positionH>
              <wp:positionV relativeFrom="paragraph">
                <wp:posOffset>751205</wp:posOffset>
              </wp:positionV>
              <wp:extent cx="941264" cy="679763"/>
              <wp:effectExtent l="0" t="0" r="0" b="0"/>
              <wp:wrapNone/>
              <wp:docPr id="13" name="Group 7"/>
              <wp:cNvGraphicFramePr/>
              <a:graphic xmlns:a="http://schemas.openxmlformats.org/drawingml/2006/main">
                <a:graphicData uri="http://schemas.microsoft.com/office/word/2010/wordprocessingGroup">
                  <wpg:wgp>
                    <wpg:cNvGrpSpPr/>
                    <wpg:grpSpPr>
                      <a:xfrm>
                        <a:off x="0" y="0"/>
                        <a:ext cx="941264" cy="679763"/>
                        <a:chOff x="0" y="0"/>
                        <a:chExt cx="276806" cy="680135"/>
                      </a:xfrm>
                    </wpg:grpSpPr>
                    <wps:wsp>
                      <wps:cNvPr id="14" name="TextBox 3"/>
                      <wps:cNvSpPr txBox="1"/>
                      <wps:spPr>
                        <a:xfrm>
                          <a:off x="0" y="89897"/>
                          <a:ext cx="221287" cy="590238"/>
                        </a:xfrm>
                        <a:prstGeom prst="rect">
                          <a:avLst/>
                        </a:prstGeom>
                        <a:noFill/>
                      </wps:spPr>
                      <wps:txbx>
                        <w:txbxContent>
                          <w:p w14:paraId="66376EDC"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f</w:t>
                            </w:r>
                          </w:p>
                        </w:txbxContent>
                      </wps:txbx>
                      <wps:bodyPr wrap="square" rtlCol="0">
                        <a:spAutoFit/>
                      </wps:bodyPr>
                    </wps:wsp>
                    <wps:wsp>
                      <wps:cNvPr id="15" name="TextBox 4"/>
                      <wps:cNvSpPr txBox="1"/>
                      <wps:spPr>
                        <a:xfrm>
                          <a:off x="55359" y="89856"/>
                          <a:ext cx="110737" cy="590238"/>
                        </a:xfrm>
                        <a:prstGeom prst="rect">
                          <a:avLst/>
                        </a:prstGeom>
                        <a:noFill/>
                      </wps:spPr>
                      <wps:txbx>
                        <w:txbxContent>
                          <w:p w14:paraId="0A5EF52F"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a</w:t>
                            </w:r>
                          </w:p>
                        </w:txbxContent>
                      </wps:txbx>
                      <wps:bodyPr wrap="square" rtlCol="0">
                        <a:spAutoFit/>
                      </wps:bodyPr>
                    </wps:wsp>
                    <wps:wsp>
                      <wps:cNvPr id="16" name="TextBox 5"/>
                      <wps:cNvSpPr txBox="1"/>
                      <wps:spPr>
                        <a:xfrm>
                          <a:off x="110719" y="0"/>
                          <a:ext cx="155555" cy="590238"/>
                        </a:xfrm>
                        <a:prstGeom prst="rect">
                          <a:avLst/>
                        </a:prstGeom>
                        <a:noFill/>
                      </wps:spPr>
                      <wps:txbx>
                        <w:txbxContent>
                          <w:p w14:paraId="6AB4CD19"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b</w:t>
                            </w:r>
                          </w:p>
                        </w:txbxContent>
                      </wps:txbx>
                      <wps:bodyPr wrap="square" rtlCol="0">
                        <a:spAutoFit/>
                      </wps:bodyPr>
                    </wps:wsp>
                    <wps:wsp>
                      <wps:cNvPr id="17" name="TextBox 6"/>
                      <wps:cNvSpPr txBox="1"/>
                      <wps:spPr>
                        <a:xfrm>
                          <a:off x="163641" y="14976"/>
                          <a:ext cx="113165" cy="590238"/>
                        </a:xfrm>
                        <a:prstGeom prst="rect">
                          <a:avLst/>
                        </a:prstGeom>
                        <a:noFill/>
                      </wps:spPr>
                      <wps:txbx>
                        <w:txbxContent>
                          <w:p w14:paraId="21092EE3"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c</w:t>
                            </w:r>
                          </w:p>
                        </w:txbxContent>
                      </wps:txbx>
                      <wps:bodyPr wrap="square" rtlCol="0">
                        <a:spAutoFit/>
                      </wps:bodyPr>
                    </wps:wsp>
                  </wpg:wgp>
                </a:graphicData>
              </a:graphic>
            </wp:anchor>
          </w:drawing>
        </mc:Choice>
        <mc:Fallback>
          <w:pict>
            <v:group w14:anchorId="6081F6AF" id="Group 7" o:spid="_x0000_s1027" style="position:absolute;left:0;text-align:left;margin-left:409.85pt;margin-top:59.15pt;width:74.1pt;height:53.5pt;z-index:251657728" coordsize="2768,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">
              <v:shapetype id="_x0000_t202" coordsize="21600,21600" o:spt="202" path="m,l,21600r21600,l21600,xe">
                <v:stroke joinstyle="miter"/>
                <v:path gradientshapeok="t" o:connecttype="rect"/>
              </v:shapetype>
              <v:shape id="TextBox 3" o:spid="_x0000_s1028" type="#_x0000_t202" style="position:absolute;top:898;width:2212;height:5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66376EDC"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f</w:t>
                      </w:r>
                    </w:p>
                  </w:txbxContent>
                </v:textbox>
              </v:shape>
              <v:shape id="TextBox 4" o:spid="_x0000_s1029" type="#_x0000_t202" style="position:absolute;left:553;top:898;width:1107;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A5EF52F"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a</w:t>
                      </w:r>
                    </w:p>
                  </w:txbxContent>
                </v:textbox>
              </v:shape>
              <v:shape id="TextBox 5" o:spid="_x0000_s1030" type="#_x0000_t202" style="position:absolute;left:1107;width:1555;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AB4CD19"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b</w:t>
                      </w:r>
                    </w:p>
                  </w:txbxContent>
                </v:textbox>
              </v:shape>
              <v:shape id="TextBox 6" o:spid="_x0000_s1031" type="#_x0000_t202" style="position:absolute;left:1636;top:149;width:1132;height:5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21092EE3" w14:textId="77777777" w:rsidR="001E7743" w:rsidRDefault="001E7743" w:rsidP="00C20FD2">
                      <w:pPr>
                        <w:pStyle w:val="NormalWeb"/>
                        <w:spacing w:before="0" w:beforeAutospacing="0" w:after="0" w:afterAutospacing="0"/>
                      </w:pPr>
                      <w:r>
                        <w:rPr>
                          <w:rFonts w:ascii="AR BLANCA" w:hAnsi="AR BLANCA" w:cstheme="minorBidi"/>
                          <w:b/>
                          <w:bCs/>
                          <w:color w:val="632423" w:themeColor="accent2" w:themeShade="80"/>
                          <w:kern w:val="24"/>
                          <w:sz w:val="64"/>
                          <w:szCs w:val="64"/>
                        </w:rPr>
                        <w:t>c</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591E" w14:textId="78EB687A" w:rsidR="001E7743" w:rsidRPr="009D5386" w:rsidRDefault="0092716E" w:rsidP="009D5386">
    <w:pPr>
      <w:pStyle w:val="Footer"/>
      <w:pBdr>
        <w:top w:val="single" w:sz="4" w:space="1" w:color="002060"/>
      </w:pBdr>
      <w:tabs>
        <w:tab w:val="right" w:pos="9072"/>
      </w:tabs>
      <w:ind w:right="-1"/>
      <w:rPr>
        <w:color w:val="002060"/>
        <w:sz w:val="20"/>
      </w:rPr>
    </w:pPr>
    <w:r>
      <w:rPr>
        <w:color w:val="002060"/>
        <w:sz w:val="20"/>
      </w:rPr>
      <w:t>Evaluation of Laboratory Manager role</w:t>
    </w:r>
    <w:r w:rsidRPr="009D5386">
      <w:rPr>
        <w:color w:val="002060"/>
        <w:sz w:val="20"/>
      </w:rPr>
      <w:t xml:space="preserve"> </w:t>
    </w:r>
    <w:r w:rsidRPr="009D5386">
      <w:rPr>
        <w:color w:val="002060"/>
        <w:sz w:val="20"/>
      </w:rPr>
      <w:tab/>
      <w:t xml:space="preserve">|   </w:t>
    </w:r>
    <w:r w:rsidR="00B703F9">
      <w:rPr>
        <w:color w:val="002060"/>
        <w:sz w:val="20"/>
      </w:rPr>
      <w:t>March 2023</w:t>
    </w:r>
    <w:r w:rsidRPr="009D5386">
      <w:rPr>
        <w:color w:val="002060"/>
        <w:sz w:val="20"/>
      </w:rPr>
      <w:t xml:space="preserve">   </w:t>
    </w:r>
    <w:r w:rsidR="009D5386" w:rsidRPr="009D5386">
      <w:rPr>
        <w:color w:val="002060"/>
        <w:sz w:val="20"/>
      </w:rPr>
      <w:t xml:space="preserve">|   </w:t>
    </w:r>
    <w:r w:rsidR="009D5386" w:rsidRPr="009D5386">
      <w:rPr>
        <w:color w:val="002060"/>
        <w:sz w:val="20"/>
      </w:rPr>
      <w:tab/>
      <w:t xml:space="preserve">Page </w:t>
    </w:r>
    <w:r w:rsidR="009D5386" w:rsidRPr="009D5386">
      <w:rPr>
        <w:color w:val="002060"/>
        <w:sz w:val="20"/>
      </w:rPr>
      <w:fldChar w:fldCharType="begin"/>
    </w:r>
    <w:r w:rsidR="009D5386" w:rsidRPr="009D5386">
      <w:rPr>
        <w:color w:val="002060"/>
        <w:sz w:val="20"/>
      </w:rPr>
      <w:instrText xml:space="preserve"> PAGE </w:instrText>
    </w:r>
    <w:r w:rsidR="009D5386" w:rsidRPr="009D5386">
      <w:rPr>
        <w:color w:val="002060"/>
        <w:sz w:val="20"/>
      </w:rPr>
      <w:fldChar w:fldCharType="separate"/>
    </w:r>
    <w:r w:rsidR="009D5386">
      <w:rPr>
        <w:color w:val="002060"/>
        <w:sz w:val="20"/>
      </w:rPr>
      <w:t>ii</w:t>
    </w:r>
    <w:r w:rsidR="009D5386" w:rsidRPr="009D5386">
      <w:rPr>
        <w:color w:val="00206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1502" w14:textId="77777777" w:rsidR="00A33191" w:rsidRDefault="00A33191" w:rsidP="00E74D30">
      <w:pPr>
        <w:spacing w:after="0" w:line="240" w:lineRule="auto"/>
      </w:pPr>
      <w:r>
        <w:separator/>
      </w:r>
    </w:p>
  </w:footnote>
  <w:footnote w:type="continuationSeparator" w:id="0">
    <w:p w14:paraId="3CB472C4" w14:textId="77777777" w:rsidR="00A33191" w:rsidRDefault="00A33191" w:rsidP="00E74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22E6" w14:textId="665E91E8" w:rsidR="00E92237" w:rsidRDefault="00E9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1996" w14:textId="55105E9A" w:rsidR="001E7743" w:rsidRPr="00242881" w:rsidRDefault="00242881" w:rsidP="00242881">
    <w:pPr>
      <w:pStyle w:val="Header"/>
      <w:tabs>
        <w:tab w:val="right" w:pos="9072"/>
      </w:tabs>
      <w:ind w:right="-1"/>
      <w:jc w:val="center"/>
      <w:rPr>
        <w:b/>
        <w:color w:val="002060"/>
        <w:sz w:val="18"/>
        <w:u w:val="single"/>
      </w:rPr>
    </w:pPr>
    <w:r>
      <w:rPr>
        <w:b/>
        <w:color w:val="002060"/>
        <w:sz w:val="18"/>
        <w:u w:val="single"/>
      </w:rPr>
      <w:t>Report for the Post Primary Teachers’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DD81" w14:textId="77572CCC" w:rsidR="000E170C" w:rsidRDefault="00DB56C1">
    <w:pPr>
      <w:pStyle w:val="Header"/>
    </w:pPr>
    <w:r w:rsidRPr="000E170C">
      <w:rPr>
        <w:noProof/>
      </w:rPr>
      <mc:AlternateContent>
        <mc:Choice Requires="wps">
          <w:drawing>
            <wp:anchor distT="0" distB="0" distL="114300" distR="114300" simplePos="0" relativeHeight="251659776" behindDoc="0" locked="0" layoutInCell="1" allowOverlap="1" wp14:anchorId="7AF8EF10" wp14:editId="17D87C0F">
              <wp:simplePos x="0" y="0"/>
              <wp:positionH relativeFrom="column">
                <wp:posOffset>0</wp:posOffset>
              </wp:positionH>
              <wp:positionV relativeFrom="paragraph">
                <wp:posOffset>-847</wp:posOffset>
              </wp:positionV>
              <wp:extent cx="5617210" cy="668867"/>
              <wp:effectExtent l="0" t="0" r="2540" b="0"/>
              <wp:wrapNone/>
              <wp:docPr id="169" name="Text Box 169"/>
              <wp:cNvGraphicFramePr/>
              <a:graphic xmlns:a="http://schemas.openxmlformats.org/drawingml/2006/main">
                <a:graphicData uri="http://schemas.microsoft.com/office/word/2010/wordprocessingShape">
                  <wps:wsp>
                    <wps:cNvSpPr txBox="1"/>
                    <wps:spPr>
                      <a:xfrm>
                        <a:off x="0" y="0"/>
                        <a:ext cx="5617210" cy="668867"/>
                      </a:xfrm>
                      <a:prstGeom prst="rect">
                        <a:avLst/>
                      </a:prstGeom>
                      <a:noFill/>
                      <a:ln w="6350">
                        <a:noFill/>
                      </a:ln>
                      <a:effectLst/>
                    </wps:spPr>
                    <wps:txbx>
                      <w:txbxContent>
                        <w:p w14:paraId="08A0577C" w14:textId="77777777" w:rsidR="000E170C" w:rsidRPr="00BF4D81" w:rsidRDefault="000E170C" w:rsidP="000E170C">
                          <w:pPr>
                            <w:pStyle w:val="TOCHeading"/>
                            <w:spacing w:before="120"/>
                            <w:jc w:val="center"/>
                            <w:rPr>
                              <w:rFonts w:ascii="Arial Rounded MT Bold" w:eastAsia="Calibri" w:hAnsi="Arial Rounded MT Bold" w:cs="Times New Roman"/>
                              <w:b/>
                              <w:color w:val="002060"/>
                              <w:sz w:val="44"/>
                              <w:szCs w:val="30"/>
                            </w:rPr>
                          </w:pPr>
                          <w:r w:rsidRPr="00BF4D81">
                            <w:rPr>
                              <w:rFonts w:ascii="Arial Rounded MT Bold" w:eastAsia="Calibri" w:hAnsi="Arial Rounded MT Bold" w:cs="Times New Roman"/>
                              <w:b/>
                              <w:color w:val="002060"/>
                              <w:sz w:val="44"/>
                              <w:szCs w:val="30"/>
                            </w:rPr>
                            <w:t>Geoff Summers – Business Consultant</w:t>
                          </w:r>
                        </w:p>
                        <w:p w14:paraId="0A48E0FB" w14:textId="77777777" w:rsidR="000E170C" w:rsidRPr="00BF4D81" w:rsidRDefault="000E170C" w:rsidP="000E170C">
                          <w:pPr>
                            <w:pStyle w:val="TOCHeading"/>
                            <w:spacing w:before="0" w:after="120" w:line="240" w:lineRule="auto"/>
                            <w:jc w:val="center"/>
                            <w:rPr>
                              <w:rFonts w:ascii="Times New Roman" w:hAnsi="Times New Roman" w:cs="Times New Roman"/>
                              <w:color w:val="002060"/>
                              <w:sz w:val="18"/>
                              <w:szCs w:val="30"/>
                            </w:rPr>
                          </w:pPr>
                          <w:r w:rsidRPr="00BF4D81">
                            <w:rPr>
                              <w:rFonts w:ascii="Times New Roman" w:eastAsia="Calibri" w:hAnsi="Times New Roman" w:cs="Times New Roman"/>
                              <w:b/>
                              <w:color w:val="002060"/>
                              <w:sz w:val="18"/>
                              <w:szCs w:val="30"/>
                            </w:rPr>
                            <w:t>[Trading as: Future Advantage Business Consulting Ltd]</w:t>
                          </w:r>
                        </w:p>
                        <w:p w14:paraId="5AA9B652" w14:textId="3F91B8E9" w:rsidR="000E170C" w:rsidRDefault="000E170C" w:rsidP="000E170C">
                          <w:pPr>
                            <w:tabs>
                              <w:tab w:val="right" w:pos="8789"/>
                            </w:tabs>
                            <w:spacing w:after="0"/>
                            <w:rPr>
                              <w:rStyle w:val="Hyperlink"/>
                              <w:rFonts w:ascii="Verdana" w:hAnsi="Verdana"/>
                              <w:sz w:val="18"/>
                              <w:szCs w:val="18"/>
                            </w:rPr>
                          </w:pPr>
                          <w:r w:rsidRPr="007453B1">
                            <w:rPr>
                              <w:rFonts w:ascii="Verdana" w:hAnsi="Verdana"/>
                              <w:sz w:val="18"/>
                              <w:szCs w:val="18"/>
                            </w:rPr>
                            <w:tab/>
                          </w:r>
                          <w:r w:rsidR="007453B1">
                            <w:rPr>
                              <w:rStyle w:val="Hyperlink"/>
                              <w:rFonts w:ascii="Verdana" w:hAnsi="Verdana"/>
                              <w:sz w:val="18"/>
                              <w:szCs w:val="18"/>
                            </w:rPr>
                            <w:t xml:space="preserve"> </w:t>
                          </w:r>
                        </w:p>
                        <w:p w14:paraId="3BC45EB3" w14:textId="77777777" w:rsidR="000E170C" w:rsidRPr="00BF4D81" w:rsidRDefault="000E170C" w:rsidP="000E170C">
                          <w:pPr>
                            <w:pBdr>
                              <w:bottom w:val="single" w:sz="4" w:space="1" w:color="auto"/>
                            </w:pBdr>
                            <w:tabs>
                              <w:tab w:val="right" w:pos="8789"/>
                            </w:tabs>
                            <w:rPr>
                              <w:color w:val="002060"/>
                              <w:sz w:val="18"/>
                              <w:szCs w:val="18"/>
                            </w:rPr>
                          </w:pPr>
                          <w:r>
                            <w:rPr>
                              <w:rFonts w:ascii="Verdana" w:hAnsi="Verdana"/>
                              <w:color w:val="00206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8EF10" id="_x0000_t202" coordsize="21600,21600" o:spt="202" path="m,l,21600r21600,l21600,xe">
              <v:stroke joinstyle="miter"/>
              <v:path gradientshapeok="t" o:connecttype="rect"/>
            </v:shapetype>
            <v:shape id="Text Box 169" o:spid="_x0000_s1026" type="#_x0000_t202" style="position:absolute;left:0;text-align:left;margin-left:0;margin-top:-.05pt;width:442.3pt;height:5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" filled="f" stroked="f" strokeweight=".5pt">
              <v:textbox inset="0,0,0,0">
                <w:txbxContent>
                  <w:p w14:paraId="08A0577C" w14:textId="77777777" w:rsidR="000E170C" w:rsidRPr="00BF4D81" w:rsidRDefault="000E170C" w:rsidP="000E170C">
                    <w:pPr>
                      <w:pStyle w:val="TOCHeading"/>
                      <w:spacing w:before="120"/>
                      <w:jc w:val="center"/>
                      <w:rPr>
                        <w:rFonts w:ascii="Arial Rounded MT Bold" w:eastAsia="Calibri" w:hAnsi="Arial Rounded MT Bold" w:cs="Times New Roman"/>
                        <w:b/>
                        <w:color w:val="002060"/>
                        <w:sz w:val="44"/>
                        <w:szCs w:val="30"/>
                      </w:rPr>
                    </w:pPr>
                    <w:r w:rsidRPr="00BF4D81">
                      <w:rPr>
                        <w:rFonts w:ascii="Arial Rounded MT Bold" w:eastAsia="Calibri" w:hAnsi="Arial Rounded MT Bold" w:cs="Times New Roman"/>
                        <w:b/>
                        <w:color w:val="002060"/>
                        <w:sz w:val="44"/>
                        <w:szCs w:val="30"/>
                      </w:rPr>
                      <w:t>Geoff Summers – Business Consultant</w:t>
                    </w:r>
                  </w:p>
                  <w:p w14:paraId="0A48E0FB" w14:textId="77777777" w:rsidR="000E170C" w:rsidRPr="00BF4D81" w:rsidRDefault="000E170C" w:rsidP="000E170C">
                    <w:pPr>
                      <w:pStyle w:val="TOCHeading"/>
                      <w:spacing w:before="0" w:after="120" w:line="240" w:lineRule="auto"/>
                      <w:jc w:val="center"/>
                      <w:rPr>
                        <w:rFonts w:ascii="Times New Roman" w:hAnsi="Times New Roman" w:cs="Times New Roman"/>
                        <w:color w:val="002060"/>
                        <w:sz w:val="18"/>
                        <w:szCs w:val="30"/>
                      </w:rPr>
                    </w:pPr>
                    <w:r w:rsidRPr="00BF4D81">
                      <w:rPr>
                        <w:rFonts w:ascii="Times New Roman" w:eastAsia="Calibri" w:hAnsi="Times New Roman" w:cs="Times New Roman"/>
                        <w:b/>
                        <w:color w:val="002060"/>
                        <w:sz w:val="18"/>
                        <w:szCs w:val="30"/>
                      </w:rPr>
                      <w:t>[Trading as: Future Advantage Business Consulting Ltd]</w:t>
                    </w:r>
                  </w:p>
                  <w:p w14:paraId="5AA9B652" w14:textId="3F91B8E9" w:rsidR="000E170C" w:rsidRDefault="000E170C" w:rsidP="000E170C">
                    <w:pPr>
                      <w:tabs>
                        <w:tab w:val="right" w:pos="8789"/>
                      </w:tabs>
                      <w:spacing w:after="0"/>
                      <w:rPr>
                        <w:rStyle w:val="Hyperlink"/>
                        <w:rFonts w:ascii="Verdana" w:hAnsi="Verdana"/>
                        <w:sz w:val="18"/>
                        <w:szCs w:val="18"/>
                      </w:rPr>
                    </w:pPr>
                    <w:r w:rsidRPr="007453B1">
                      <w:rPr>
                        <w:rFonts w:ascii="Verdana" w:hAnsi="Verdana"/>
                        <w:sz w:val="18"/>
                        <w:szCs w:val="18"/>
                      </w:rPr>
                      <w:tab/>
                    </w:r>
                    <w:r w:rsidR="007453B1">
                      <w:rPr>
                        <w:rStyle w:val="Hyperlink"/>
                        <w:rFonts w:ascii="Verdana" w:hAnsi="Verdana"/>
                        <w:sz w:val="18"/>
                        <w:szCs w:val="18"/>
                      </w:rPr>
                      <w:t xml:space="preserve"> </w:t>
                    </w:r>
                  </w:p>
                  <w:p w14:paraId="3BC45EB3" w14:textId="77777777" w:rsidR="000E170C" w:rsidRPr="00BF4D81" w:rsidRDefault="000E170C" w:rsidP="000E170C">
                    <w:pPr>
                      <w:pBdr>
                        <w:bottom w:val="single" w:sz="4" w:space="1" w:color="auto"/>
                      </w:pBdr>
                      <w:tabs>
                        <w:tab w:val="right" w:pos="8789"/>
                      </w:tabs>
                      <w:rPr>
                        <w:color w:val="002060"/>
                        <w:sz w:val="18"/>
                        <w:szCs w:val="18"/>
                      </w:rPr>
                    </w:pPr>
                    <w:r>
                      <w:rPr>
                        <w:rFonts w:ascii="Verdana" w:hAnsi="Verdana"/>
                        <w:color w:val="002060"/>
                        <w:sz w:val="18"/>
                        <w:szCs w:val="18"/>
                      </w:rPr>
                      <w:t xml:space="preserve"> </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72BE" w14:textId="4DB9F6C9" w:rsidR="0024588D" w:rsidRDefault="00245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64D" w14:textId="723D5FFF" w:rsidR="0024588D" w:rsidRDefault="002458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33C6" w14:textId="700A144E" w:rsidR="001E7743" w:rsidRPr="00242881" w:rsidRDefault="00242881" w:rsidP="00242881">
    <w:pPr>
      <w:pStyle w:val="Header"/>
      <w:tabs>
        <w:tab w:val="right" w:pos="9072"/>
      </w:tabs>
      <w:ind w:right="-1"/>
      <w:jc w:val="center"/>
      <w:rPr>
        <w:b/>
        <w:color w:val="002060"/>
        <w:sz w:val="18"/>
        <w:u w:val="single"/>
      </w:rPr>
    </w:pPr>
    <w:r>
      <w:rPr>
        <w:b/>
        <w:color w:val="002060"/>
        <w:sz w:val="18"/>
        <w:u w:val="single"/>
      </w:rPr>
      <w:t>Report for</w:t>
    </w:r>
    <w:r w:rsidR="0092716E">
      <w:rPr>
        <w:b/>
        <w:color w:val="002060"/>
        <w:sz w:val="18"/>
        <w:u w:val="single"/>
      </w:rPr>
      <w:t xml:space="preserve"> the Post Primary Teachers’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0E2"/>
    <w:multiLevelType w:val="hybridMultilevel"/>
    <w:tmpl w:val="CB865284"/>
    <w:lvl w:ilvl="0" w:tplc="302C7EC4">
      <w:start w:val="138"/>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0F14AA8"/>
    <w:multiLevelType w:val="hybridMultilevel"/>
    <w:tmpl w:val="A3F0CB9E"/>
    <w:lvl w:ilvl="0" w:tplc="2272C006">
      <w:start w:val="1"/>
      <w:numFmt w:val="decimal"/>
      <w:lvlText w:val="%1."/>
      <w:lvlJc w:val="left"/>
      <w:pPr>
        <w:ind w:left="720" w:hanging="360"/>
      </w:pPr>
      <w:rPr>
        <w:rFonts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9C749B"/>
    <w:multiLevelType w:val="hybridMultilevel"/>
    <w:tmpl w:val="2BD27928"/>
    <w:lvl w:ilvl="0" w:tplc="FFFFFFFF">
      <w:start w:val="1"/>
      <w:numFmt w:val="decimal"/>
      <w:lvlText w:val="(%1)"/>
      <w:lvlJc w:val="left"/>
      <w:pPr>
        <w:ind w:left="786" w:hanging="360"/>
      </w:pPr>
      <w:rPr>
        <w:rFonts w:ascii="Calibri" w:hAnsi="Calibri" w:cs="Calibri" w:hint="default"/>
        <w:sz w:val="22"/>
        <w:szCs w:val="22"/>
      </w:rPr>
    </w:lvl>
    <w:lvl w:ilvl="1" w:tplc="6012F72A">
      <w:start w:val="1"/>
      <w:numFmt w:val="lowerRoman"/>
      <w:lvlText w:val="(%2)"/>
      <w:lvlJc w:val="right"/>
      <w:pPr>
        <w:ind w:left="1487" w:hanging="360"/>
      </w:pPr>
      <w:rPr>
        <w:rFonts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3" w15:restartNumberingAfterBreak="0">
    <w:nsid w:val="18B91639"/>
    <w:multiLevelType w:val="hybridMultilevel"/>
    <w:tmpl w:val="7D0E0916"/>
    <w:lvl w:ilvl="0" w:tplc="F16AF28C">
      <w:start w:val="1"/>
      <w:numFmt w:val="decimal"/>
      <w:lvlText w:val="(%1)"/>
      <w:lvlJc w:val="left"/>
      <w:pPr>
        <w:ind w:left="360" w:hanging="360"/>
      </w:pPr>
      <w:rPr>
        <w:rFonts w:hint="default"/>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BF428A4"/>
    <w:multiLevelType w:val="hybridMultilevel"/>
    <w:tmpl w:val="6264316A"/>
    <w:lvl w:ilvl="0" w:tplc="FFFFFFFF">
      <w:start w:val="1"/>
      <w:numFmt w:val="decimal"/>
      <w:lvlText w:val="(%1)"/>
      <w:lvlJc w:val="left"/>
      <w:pPr>
        <w:ind w:left="786" w:hanging="360"/>
      </w:pPr>
      <w:rPr>
        <w:rFonts w:ascii="Calibri" w:hAnsi="Calibri" w:cs="Calibri" w:hint="default"/>
        <w:sz w:val="22"/>
        <w:szCs w:val="22"/>
      </w:rPr>
    </w:lvl>
    <w:lvl w:ilvl="1" w:tplc="B43CFE1E">
      <w:start w:val="1"/>
      <w:numFmt w:val="decimal"/>
      <w:lvlText w:val="(%2)"/>
      <w:lvlJc w:val="left"/>
      <w:pPr>
        <w:ind w:left="1487" w:hanging="360"/>
      </w:pPr>
      <w:rPr>
        <w:rFonts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5" w15:restartNumberingAfterBreak="0">
    <w:nsid w:val="284465BC"/>
    <w:multiLevelType w:val="hybridMultilevel"/>
    <w:tmpl w:val="3FA869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E8F606B"/>
    <w:multiLevelType w:val="hybridMultilevel"/>
    <w:tmpl w:val="7674B83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10F3FB5"/>
    <w:multiLevelType w:val="multilevel"/>
    <w:tmpl w:val="CD3023F8"/>
    <w:lvl w:ilvl="0">
      <w:start w:val="1"/>
      <w:numFmt w:val="decimal"/>
      <w:pStyle w:val="numbpara"/>
      <w:lvlText w:val="%1."/>
      <w:lvlJc w:val="left"/>
      <w:pPr>
        <w:ind w:left="1495" w:hanging="360"/>
      </w:pPr>
      <w:rPr>
        <w:rFonts w:asciiTheme="minorHAnsi" w:hAnsiTheme="minorHAnsi" w:cstheme="minorHAnsi" w:hint="default"/>
        <w:i w:val="0"/>
        <w:iCs w:val="0"/>
        <w:color w:val="000000" w:themeColor="text1"/>
        <w:sz w:val="22"/>
        <w:szCs w:val="22"/>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6E7EBA"/>
    <w:multiLevelType w:val="hybridMultilevel"/>
    <w:tmpl w:val="39CA5D7E"/>
    <w:lvl w:ilvl="0" w:tplc="172C5D6E">
      <w:start w:val="1"/>
      <w:numFmt w:val="bullet"/>
      <w:pStyle w:val="ListParagraph"/>
      <w:lvlText w:val=""/>
      <w:lvlJc w:val="left"/>
      <w:pPr>
        <w:ind w:left="1145" w:hanging="360"/>
      </w:pPr>
      <w:rPr>
        <w:rFonts w:ascii="Wingdings" w:hAnsi="Wingdings"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9" w15:restartNumberingAfterBreak="0">
    <w:nsid w:val="3CCE6695"/>
    <w:multiLevelType w:val="hybridMultilevel"/>
    <w:tmpl w:val="798A46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E07FD8"/>
    <w:multiLevelType w:val="hybridMultilevel"/>
    <w:tmpl w:val="090676B6"/>
    <w:lvl w:ilvl="0" w:tplc="8040A1E6">
      <w:start w:val="1"/>
      <w:numFmt w:val="decimal"/>
      <w:lvlText w:val="%1."/>
      <w:lvlJc w:val="left"/>
      <w:pPr>
        <w:ind w:left="644" w:hanging="360"/>
      </w:pPr>
      <w:rPr>
        <w:rFonts w:asciiTheme="minorHAnsi" w:hAnsiTheme="minorHAnsi" w:cstheme="minorHAnsi" w:hint="default"/>
        <w:color w:val="000000" w:themeColor="text1"/>
        <w:sz w:val="22"/>
        <w:szCs w:val="22"/>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41F51F0F"/>
    <w:multiLevelType w:val="hybridMultilevel"/>
    <w:tmpl w:val="42B81E8A"/>
    <w:lvl w:ilvl="0" w:tplc="9AD6ADA0">
      <w:start w:val="1"/>
      <w:numFmt w:val="decimal"/>
      <w:lvlText w:val="(%1)"/>
      <w:lvlJc w:val="left"/>
      <w:pPr>
        <w:ind w:left="501" w:hanging="360"/>
      </w:pPr>
      <w:rPr>
        <w:rFonts w:ascii="Times New Roman" w:hAnsi="Times New Roman" w:cs="Times New Roman" w:hint="default"/>
      </w:rPr>
    </w:lvl>
    <w:lvl w:ilvl="1" w:tplc="14090019" w:tentative="1">
      <w:start w:val="1"/>
      <w:numFmt w:val="lowerLetter"/>
      <w:lvlText w:val="%2."/>
      <w:lvlJc w:val="left"/>
      <w:pPr>
        <w:ind w:left="1221" w:hanging="360"/>
      </w:pPr>
    </w:lvl>
    <w:lvl w:ilvl="2" w:tplc="1409001B" w:tentative="1">
      <w:start w:val="1"/>
      <w:numFmt w:val="lowerRoman"/>
      <w:lvlText w:val="%3."/>
      <w:lvlJc w:val="right"/>
      <w:pPr>
        <w:ind w:left="1941" w:hanging="180"/>
      </w:pPr>
    </w:lvl>
    <w:lvl w:ilvl="3" w:tplc="1409000F" w:tentative="1">
      <w:start w:val="1"/>
      <w:numFmt w:val="decimal"/>
      <w:lvlText w:val="%4."/>
      <w:lvlJc w:val="left"/>
      <w:pPr>
        <w:ind w:left="2661" w:hanging="360"/>
      </w:pPr>
    </w:lvl>
    <w:lvl w:ilvl="4" w:tplc="14090019" w:tentative="1">
      <w:start w:val="1"/>
      <w:numFmt w:val="lowerLetter"/>
      <w:lvlText w:val="%5."/>
      <w:lvlJc w:val="left"/>
      <w:pPr>
        <w:ind w:left="3381" w:hanging="360"/>
      </w:pPr>
    </w:lvl>
    <w:lvl w:ilvl="5" w:tplc="1409001B" w:tentative="1">
      <w:start w:val="1"/>
      <w:numFmt w:val="lowerRoman"/>
      <w:lvlText w:val="%6."/>
      <w:lvlJc w:val="right"/>
      <w:pPr>
        <w:ind w:left="4101" w:hanging="180"/>
      </w:pPr>
    </w:lvl>
    <w:lvl w:ilvl="6" w:tplc="1409000F" w:tentative="1">
      <w:start w:val="1"/>
      <w:numFmt w:val="decimal"/>
      <w:lvlText w:val="%7."/>
      <w:lvlJc w:val="left"/>
      <w:pPr>
        <w:ind w:left="4821" w:hanging="360"/>
      </w:pPr>
    </w:lvl>
    <w:lvl w:ilvl="7" w:tplc="14090019" w:tentative="1">
      <w:start w:val="1"/>
      <w:numFmt w:val="lowerLetter"/>
      <w:lvlText w:val="%8."/>
      <w:lvlJc w:val="left"/>
      <w:pPr>
        <w:ind w:left="5541" w:hanging="360"/>
      </w:pPr>
    </w:lvl>
    <w:lvl w:ilvl="8" w:tplc="1409001B" w:tentative="1">
      <w:start w:val="1"/>
      <w:numFmt w:val="lowerRoman"/>
      <w:lvlText w:val="%9."/>
      <w:lvlJc w:val="right"/>
      <w:pPr>
        <w:ind w:left="6261" w:hanging="180"/>
      </w:pPr>
    </w:lvl>
  </w:abstractNum>
  <w:abstractNum w:abstractNumId="12" w15:restartNumberingAfterBreak="0">
    <w:nsid w:val="4358567C"/>
    <w:multiLevelType w:val="hybridMultilevel"/>
    <w:tmpl w:val="8F147360"/>
    <w:lvl w:ilvl="0" w:tplc="93D03544">
      <w:start w:val="1"/>
      <w:numFmt w:val="bullet"/>
      <w:pStyle w:val="references"/>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47641967"/>
    <w:multiLevelType w:val="hybridMultilevel"/>
    <w:tmpl w:val="22EAC492"/>
    <w:lvl w:ilvl="0" w:tplc="A4CC9002">
      <w:start w:val="1"/>
      <w:numFmt w:val="decimal"/>
      <w:lvlText w:val="(%1)"/>
      <w:lvlJc w:val="left"/>
      <w:pPr>
        <w:ind w:left="987" w:hanging="420"/>
      </w:pPr>
      <w:rPr>
        <w:rFonts w:hint="default"/>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55E324F6"/>
    <w:multiLevelType w:val="multilevel"/>
    <w:tmpl w:val="9B58239A"/>
    <w:lvl w:ilvl="0">
      <w:start w:val="1"/>
      <w:numFmt w:val="decimal"/>
      <w:pStyle w:val="Heading1Numbered"/>
      <w:lvlText w:val="%1."/>
      <w:lvlJc w:val="left"/>
      <w:pPr>
        <w:tabs>
          <w:tab w:val="num" w:pos="360"/>
        </w:tabs>
        <w:ind w:left="360" w:hanging="360"/>
      </w:pPr>
      <w:rPr>
        <w:rFonts w:hint="default"/>
        <w:b/>
        <w:i w:val="0"/>
        <w:color w:val="002E54"/>
        <w:sz w:val="32"/>
      </w:rPr>
    </w:lvl>
    <w:lvl w:ilvl="1">
      <w:start w:val="1"/>
      <w:numFmt w:val="decimal"/>
      <w:lvlRestart w:val="0"/>
      <w:pStyle w:val="Heading2Numbered"/>
      <w:lvlText w:val="%1.%2."/>
      <w:lvlJc w:val="left"/>
      <w:pPr>
        <w:tabs>
          <w:tab w:val="num" w:pos="792"/>
        </w:tabs>
        <w:ind w:left="792" w:hanging="792"/>
      </w:pPr>
      <w:rPr>
        <w:rFonts w:hint="default"/>
        <w:b w:val="0"/>
        <w:i w:val="0"/>
        <w:color w:val="002E54"/>
        <w:sz w:val="28"/>
        <w:szCs w:val="28"/>
      </w:rPr>
    </w:lvl>
    <w:lvl w:ilvl="2">
      <w:start w:val="1"/>
      <w:numFmt w:val="decimal"/>
      <w:pStyle w:val="Heading3Numbered"/>
      <w:lvlText w:val="%1.%2.%3."/>
      <w:lvlJc w:val="left"/>
      <w:pPr>
        <w:tabs>
          <w:tab w:val="num" w:pos="1440"/>
        </w:tabs>
        <w:ind w:left="1224" w:hanging="1224"/>
      </w:pPr>
      <w:rPr>
        <w:rFonts w:hint="default"/>
        <w:b w:val="0"/>
        <w:i w:val="0"/>
        <w:color w:val="002E54"/>
        <w:sz w:val="24"/>
        <w:szCs w:val="24"/>
      </w:rPr>
    </w:lvl>
    <w:lvl w:ilvl="3">
      <w:start w:val="1"/>
      <w:numFmt w:val="decimal"/>
      <w:lvlText w:val="%1.%2.%3.%4."/>
      <w:lvlJc w:val="left"/>
      <w:pPr>
        <w:tabs>
          <w:tab w:val="num" w:pos="1729"/>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51E78CB"/>
    <w:multiLevelType w:val="hybridMultilevel"/>
    <w:tmpl w:val="BBBA50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6535E2F"/>
    <w:multiLevelType w:val="hybridMultilevel"/>
    <w:tmpl w:val="054CB25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CF0389"/>
    <w:multiLevelType w:val="hybridMultilevel"/>
    <w:tmpl w:val="981CD122"/>
    <w:lvl w:ilvl="0" w:tplc="1409000F">
      <w:start w:val="1"/>
      <w:numFmt w:val="decimal"/>
      <w:lvlText w:val="%1."/>
      <w:lvlJc w:val="left"/>
      <w:pPr>
        <w:ind w:left="3600" w:hanging="360"/>
      </w:pPr>
    </w:lvl>
    <w:lvl w:ilvl="1" w:tplc="14090019" w:tentative="1">
      <w:start w:val="1"/>
      <w:numFmt w:val="lowerLetter"/>
      <w:lvlText w:val="%2."/>
      <w:lvlJc w:val="left"/>
      <w:pPr>
        <w:ind w:left="4320" w:hanging="360"/>
      </w:pPr>
    </w:lvl>
    <w:lvl w:ilvl="2" w:tplc="1409001B" w:tentative="1">
      <w:start w:val="1"/>
      <w:numFmt w:val="lowerRoman"/>
      <w:lvlText w:val="%3."/>
      <w:lvlJc w:val="right"/>
      <w:pPr>
        <w:ind w:left="5040" w:hanging="180"/>
      </w:pPr>
    </w:lvl>
    <w:lvl w:ilvl="3" w:tplc="1409000F" w:tentative="1">
      <w:start w:val="1"/>
      <w:numFmt w:val="decimal"/>
      <w:lvlText w:val="%4."/>
      <w:lvlJc w:val="left"/>
      <w:pPr>
        <w:ind w:left="5760" w:hanging="360"/>
      </w:pPr>
    </w:lvl>
    <w:lvl w:ilvl="4" w:tplc="14090019" w:tentative="1">
      <w:start w:val="1"/>
      <w:numFmt w:val="lowerLetter"/>
      <w:lvlText w:val="%5."/>
      <w:lvlJc w:val="left"/>
      <w:pPr>
        <w:ind w:left="6480" w:hanging="360"/>
      </w:pPr>
    </w:lvl>
    <w:lvl w:ilvl="5" w:tplc="1409001B" w:tentative="1">
      <w:start w:val="1"/>
      <w:numFmt w:val="lowerRoman"/>
      <w:lvlText w:val="%6."/>
      <w:lvlJc w:val="right"/>
      <w:pPr>
        <w:ind w:left="7200" w:hanging="180"/>
      </w:pPr>
    </w:lvl>
    <w:lvl w:ilvl="6" w:tplc="1409000F" w:tentative="1">
      <w:start w:val="1"/>
      <w:numFmt w:val="decimal"/>
      <w:lvlText w:val="%7."/>
      <w:lvlJc w:val="left"/>
      <w:pPr>
        <w:ind w:left="7920" w:hanging="360"/>
      </w:pPr>
    </w:lvl>
    <w:lvl w:ilvl="7" w:tplc="14090019" w:tentative="1">
      <w:start w:val="1"/>
      <w:numFmt w:val="lowerLetter"/>
      <w:lvlText w:val="%8."/>
      <w:lvlJc w:val="left"/>
      <w:pPr>
        <w:ind w:left="8640" w:hanging="360"/>
      </w:pPr>
    </w:lvl>
    <w:lvl w:ilvl="8" w:tplc="1409001B" w:tentative="1">
      <w:start w:val="1"/>
      <w:numFmt w:val="lowerRoman"/>
      <w:lvlText w:val="%9."/>
      <w:lvlJc w:val="right"/>
      <w:pPr>
        <w:ind w:left="9360" w:hanging="180"/>
      </w:pPr>
    </w:lvl>
  </w:abstractNum>
  <w:abstractNum w:abstractNumId="18" w15:restartNumberingAfterBreak="0">
    <w:nsid w:val="6BFF5E1E"/>
    <w:multiLevelType w:val="hybridMultilevel"/>
    <w:tmpl w:val="E2C2C75A"/>
    <w:lvl w:ilvl="0" w:tplc="E8C0BCDE">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DB2059B"/>
    <w:multiLevelType w:val="hybridMultilevel"/>
    <w:tmpl w:val="6FD6DF0E"/>
    <w:lvl w:ilvl="0" w:tplc="AA76DD94">
      <w:start w:val="1"/>
      <w:numFmt w:val="decimal"/>
      <w:lvlText w:val="(%1)"/>
      <w:lvlJc w:val="left"/>
      <w:pPr>
        <w:ind w:left="786" w:hanging="360"/>
      </w:pPr>
      <w:rPr>
        <w:rFonts w:ascii="Calibri" w:hAnsi="Calibri" w:cs="Calibri" w:hint="default"/>
        <w:sz w:val="22"/>
        <w:szCs w:val="22"/>
      </w:rPr>
    </w:lvl>
    <w:lvl w:ilvl="1" w:tplc="14090019">
      <w:start w:val="1"/>
      <w:numFmt w:val="lowerLetter"/>
      <w:lvlText w:val="%2."/>
      <w:lvlJc w:val="left"/>
      <w:pPr>
        <w:ind w:left="1487" w:hanging="360"/>
      </w:pPr>
    </w:lvl>
    <w:lvl w:ilvl="2" w:tplc="1409001B" w:tentative="1">
      <w:start w:val="1"/>
      <w:numFmt w:val="lowerRoman"/>
      <w:lvlText w:val="%3."/>
      <w:lvlJc w:val="right"/>
      <w:pPr>
        <w:ind w:left="2207" w:hanging="180"/>
      </w:pPr>
    </w:lvl>
    <w:lvl w:ilvl="3" w:tplc="1409000F" w:tentative="1">
      <w:start w:val="1"/>
      <w:numFmt w:val="decimal"/>
      <w:lvlText w:val="%4."/>
      <w:lvlJc w:val="left"/>
      <w:pPr>
        <w:ind w:left="2927" w:hanging="360"/>
      </w:pPr>
    </w:lvl>
    <w:lvl w:ilvl="4" w:tplc="14090019" w:tentative="1">
      <w:start w:val="1"/>
      <w:numFmt w:val="lowerLetter"/>
      <w:lvlText w:val="%5."/>
      <w:lvlJc w:val="left"/>
      <w:pPr>
        <w:ind w:left="3647" w:hanging="360"/>
      </w:pPr>
    </w:lvl>
    <w:lvl w:ilvl="5" w:tplc="1409001B" w:tentative="1">
      <w:start w:val="1"/>
      <w:numFmt w:val="lowerRoman"/>
      <w:lvlText w:val="%6."/>
      <w:lvlJc w:val="right"/>
      <w:pPr>
        <w:ind w:left="4367" w:hanging="180"/>
      </w:pPr>
    </w:lvl>
    <w:lvl w:ilvl="6" w:tplc="1409000F" w:tentative="1">
      <w:start w:val="1"/>
      <w:numFmt w:val="decimal"/>
      <w:lvlText w:val="%7."/>
      <w:lvlJc w:val="left"/>
      <w:pPr>
        <w:ind w:left="5087" w:hanging="360"/>
      </w:pPr>
    </w:lvl>
    <w:lvl w:ilvl="7" w:tplc="14090019" w:tentative="1">
      <w:start w:val="1"/>
      <w:numFmt w:val="lowerLetter"/>
      <w:lvlText w:val="%8."/>
      <w:lvlJc w:val="left"/>
      <w:pPr>
        <w:ind w:left="5807" w:hanging="360"/>
      </w:pPr>
    </w:lvl>
    <w:lvl w:ilvl="8" w:tplc="1409001B" w:tentative="1">
      <w:start w:val="1"/>
      <w:numFmt w:val="lowerRoman"/>
      <w:lvlText w:val="%9."/>
      <w:lvlJc w:val="right"/>
      <w:pPr>
        <w:ind w:left="6527" w:hanging="180"/>
      </w:pPr>
    </w:lvl>
  </w:abstractNum>
  <w:abstractNum w:abstractNumId="20" w15:restartNumberingAfterBreak="0">
    <w:nsid w:val="6F9F65E2"/>
    <w:multiLevelType w:val="hybridMultilevel"/>
    <w:tmpl w:val="42B81E8A"/>
    <w:lvl w:ilvl="0" w:tplc="9AD6ADA0">
      <w:start w:val="1"/>
      <w:numFmt w:val="decimal"/>
      <w:lvlText w:val="(%1)"/>
      <w:lvlJc w:val="left"/>
      <w:pPr>
        <w:ind w:left="501" w:hanging="360"/>
      </w:pPr>
      <w:rPr>
        <w:rFonts w:ascii="Times New Roman" w:hAnsi="Times New Roman" w:cs="Times New Roman" w:hint="default"/>
      </w:rPr>
    </w:lvl>
    <w:lvl w:ilvl="1" w:tplc="14090019" w:tentative="1">
      <w:start w:val="1"/>
      <w:numFmt w:val="lowerLetter"/>
      <w:lvlText w:val="%2."/>
      <w:lvlJc w:val="left"/>
      <w:pPr>
        <w:ind w:left="1221" w:hanging="360"/>
      </w:pPr>
    </w:lvl>
    <w:lvl w:ilvl="2" w:tplc="1409001B" w:tentative="1">
      <w:start w:val="1"/>
      <w:numFmt w:val="lowerRoman"/>
      <w:lvlText w:val="%3."/>
      <w:lvlJc w:val="right"/>
      <w:pPr>
        <w:ind w:left="1941" w:hanging="180"/>
      </w:pPr>
    </w:lvl>
    <w:lvl w:ilvl="3" w:tplc="1409000F" w:tentative="1">
      <w:start w:val="1"/>
      <w:numFmt w:val="decimal"/>
      <w:lvlText w:val="%4."/>
      <w:lvlJc w:val="left"/>
      <w:pPr>
        <w:ind w:left="2661" w:hanging="360"/>
      </w:pPr>
    </w:lvl>
    <w:lvl w:ilvl="4" w:tplc="14090019" w:tentative="1">
      <w:start w:val="1"/>
      <w:numFmt w:val="lowerLetter"/>
      <w:lvlText w:val="%5."/>
      <w:lvlJc w:val="left"/>
      <w:pPr>
        <w:ind w:left="3381" w:hanging="360"/>
      </w:pPr>
    </w:lvl>
    <w:lvl w:ilvl="5" w:tplc="1409001B" w:tentative="1">
      <w:start w:val="1"/>
      <w:numFmt w:val="lowerRoman"/>
      <w:lvlText w:val="%6."/>
      <w:lvlJc w:val="right"/>
      <w:pPr>
        <w:ind w:left="4101" w:hanging="180"/>
      </w:pPr>
    </w:lvl>
    <w:lvl w:ilvl="6" w:tplc="1409000F" w:tentative="1">
      <w:start w:val="1"/>
      <w:numFmt w:val="decimal"/>
      <w:lvlText w:val="%7."/>
      <w:lvlJc w:val="left"/>
      <w:pPr>
        <w:ind w:left="4821" w:hanging="360"/>
      </w:pPr>
    </w:lvl>
    <w:lvl w:ilvl="7" w:tplc="14090019" w:tentative="1">
      <w:start w:val="1"/>
      <w:numFmt w:val="lowerLetter"/>
      <w:lvlText w:val="%8."/>
      <w:lvlJc w:val="left"/>
      <w:pPr>
        <w:ind w:left="5541" w:hanging="360"/>
      </w:pPr>
    </w:lvl>
    <w:lvl w:ilvl="8" w:tplc="1409001B" w:tentative="1">
      <w:start w:val="1"/>
      <w:numFmt w:val="lowerRoman"/>
      <w:lvlText w:val="%9."/>
      <w:lvlJc w:val="right"/>
      <w:pPr>
        <w:ind w:left="6261" w:hanging="180"/>
      </w:pPr>
    </w:lvl>
  </w:abstractNum>
  <w:abstractNum w:abstractNumId="21" w15:restartNumberingAfterBreak="0">
    <w:nsid w:val="788F661E"/>
    <w:multiLevelType w:val="hybridMultilevel"/>
    <w:tmpl w:val="C4AA35D0"/>
    <w:lvl w:ilvl="0" w:tplc="B84256AA">
      <w:start w:val="1"/>
      <w:numFmt w:val="decimal"/>
      <w:lvlText w:val="(%1)"/>
      <w:lvlJc w:val="left"/>
      <w:pPr>
        <w:ind w:left="720" w:hanging="360"/>
      </w:pPr>
      <w:rPr>
        <w:rFonts w:hint="default"/>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B234A34"/>
    <w:multiLevelType w:val="hybridMultilevel"/>
    <w:tmpl w:val="4230833E"/>
    <w:lvl w:ilvl="0" w:tplc="7862A37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7946431">
    <w:abstractNumId w:val="1"/>
  </w:num>
  <w:num w:numId="2" w16cid:durableId="225578806">
    <w:abstractNumId w:val="14"/>
  </w:num>
  <w:num w:numId="3" w16cid:durableId="389773731">
    <w:abstractNumId w:val="17"/>
  </w:num>
  <w:num w:numId="4" w16cid:durableId="1839269851">
    <w:abstractNumId w:val="5"/>
  </w:num>
  <w:num w:numId="5" w16cid:durableId="1686057990">
    <w:abstractNumId w:val="10"/>
  </w:num>
  <w:num w:numId="6" w16cid:durableId="1129015529">
    <w:abstractNumId w:val="7"/>
  </w:num>
  <w:num w:numId="7" w16cid:durableId="462192477">
    <w:abstractNumId w:val="19"/>
  </w:num>
  <w:num w:numId="8" w16cid:durableId="1231886743">
    <w:abstractNumId w:val="18"/>
  </w:num>
  <w:num w:numId="9" w16cid:durableId="1054159776">
    <w:abstractNumId w:val="12"/>
  </w:num>
  <w:num w:numId="10" w16cid:durableId="1464733368">
    <w:abstractNumId w:val="13"/>
  </w:num>
  <w:num w:numId="11" w16cid:durableId="1336808008">
    <w:abstractNumId w:val="3"/>
  </w:num>
  <w:num w:numId="12" w16cid:durableId="303848786">
    <w:abstractNumId w:val="0"/>
  </w:num>
  <w:num w:numId="13" w16cid:durableId="1217400977">
    <w:abstractNumId w:val="7"/>
  </w:num>
  <w:num w:numId="14" w16cid:durableId="467750538">
    <w:abstractNumId w:val="20"/>
  </w:num>
  <w:num w:numId="15" w16cid:durableId="828668345">
    <w:abstractNumId w:val="7"/>
  </w:num>
  <w:num w:numId="16" w16cid:durableId="1612783026">
    <w:abstractNumId w:val="7"/>
  </w:num>
  <w:num w:numId="17" w16cid:durableId="1335886809">
    <w:abstractNumId w:val="11"/>
  </w:num>
  <w:num w:numId="18" w16cid:durableId="2129808697">
    <w:abstractNumId w:val="7"/>
  </w:num>
  <w:num w:numId="19" w16cid:durableId="1265917255">
    <w:abstractNumId w:val="15"/>
  </w:num>
  <w:num w:numId="20" w16cid:durableId="1607154532">
    <w:abstractNumId w:val="8"/>
  </w:num>
  <w:num w:numId="21" w16cid:durableId="365109661">
    <w:abstractNumId w:val="6"/>
  </w:num>
  <w:num w:numId="22" w16cid:durableId="2062971785">
    <w:abstractNumId w:val="8"/>
  </w:num>
  <w:num w:numId="23" w16cid:durableId="1871525740">
    <w:abstractNumId w:val="8"/>
  </w:num>
  <w:num w:numId="24" w16cid:durableId="1438133305">
    <w:abstractNumId w:val="8"/>
  </w:num>
  <w:num w:numId="25" w16cid:durableId="365839177">
    <w:abstractNumId w:val="8"/>
  </w:num>
  <w:num w:numId="26" w16cid:durableId="931401564">
    <w:abstractNumId w:val="8"/>
  </w:num>
  <w:num w:numId="27" w16cid:durableId="1417938559">
    <w:abstractNumId w:val="7"/>
  </w:num>
  <w:num w:numId="28" w16cid:durableId="1588074766">
    <w:abstractNumId w:val="7"/>
  </w:num>
  <w:num w:numId="29" w16cid:durableId="1959413107">
    <w:abstractNumId w:val="7"/>
  </w:num>
  <w:num w:numId="30" w16cid:durableId="463813464">
    <w:abstractNumId w:val="8"/>
  </w:num>
  <w:num w:numId="31" w16cid:durableId="976762925">
    <w:abstractNumId w:val="8"/>
  </w:num>
  <w:num w:numId="32" w16cid:durableId="741752796">
    <w:abstractNumId w:val="2"/>
  </w:num>
  <w:num w:numId="33" w16cid:durableId="1423723395">
    <w:abstractNumId w:val="4"/>
  </w:num>
  <w:num w:numId="34" w16cid:durableId="1203246299">
    <w:abstractNumId w:val="7"/>
  </w:num>
  <w:num w:numId="35" w16cid:durableId="1547335107">
    <w:abstractNumId w:val="21"/>
  </w:num>
  <w:num w:numId="36" w16cid:durableId="1719209722">
    <w:abstractNumId w:val="9"/>
  </w:num>
  <w:num w:numId="37" w16cid:durableId="1888761994">
    <w:abstractNumId w:val="22"/>
  </w:num>
  <w:num w:numId="38" w16cid:durableId="1980106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6" w:nlCheck="1" w:checkStyle="0"/>
  <w:activeWritingStyle w:appName="MSWord" w:lang="en-NZ"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5D"/>
    <w:rsid w:val="00000693"/>
    <w:rsid w:val="0000113B"/>
    <w:rsid w:val="00001433"/>
    <w:rsid w:val="00001A2E"/>
    <w:rsid w:val="00002549"/>
    <w:rsid w:val="00004D90"/>
    <w:rsid w:val="00005DC3"/>
    <w:rsid w:val="00006241"/>
    <w:rsid w:val="00006B18"/>
    <w:rsid w:val="00007592"/>
    <w:rsid w:val="0001025C"/>
    <w:rsid w:val="00010660"/>
    <w:rsid w:val="00010ED7"/>
    <w:rsid w:val="00012516"/>
    <w:rsid w:val="000132F5"/>
    <w:rsid w:val="0001546C"/>
    <w:rsid w:val="0001592D"/>
    <w:rsid w:val="00015A61"/>
    <w:rsid w:val="0001652F"/>
    <w:rsid w:val="00016585"/>
    <w:rsid w:val="00016992"/>
    <w:rsid w:val="00017A7D"/>
    <w:rsid w:val="000205D1"/>
    <w:rsid w:val="00020F02"/>
    <w:rsid w:val="00023835"/>
    <w:rsid w:val="0002450C"/>
    <w:rsid w:val="000248B2"/>
    <w:rsid w:val="00027D0B"/>
    <w:rsid w:val="00030B31"/>
    <w:rsid w:val="00030D39"/>
    <w:rsid w:val="00031C5D"/>
    <w:rsid w:val="000330A3"/>
    <w:rsid w:val="00033919"/>
    <w:rsid w:val="00033D64"/>
    <w:rsid w:val="000345D1"/>
    <w:rsid w:val="0003561F"/>
    <w:rsid w:val="00037680"/>
    <w:rsid w:val="0003776B"/>
    <w:rsid w:val="00040CC4"/>
    <w:rsid w:val="00040F36"/>
    <w:rsid w:val="00041CF1"/>
    <w:rsid w:val="00041F40"/>
    <w:rsid w:val="00042B67"/>
    <w:rsid w:val="00043F8C"/>
    <w:rsid w:val="00044B1D"/>
    <w:rsid w:val="00045A6C"/>
    <w:rsid w:val="0004689C"/>
    <w:rsid w:val="000502EF"/>
    <w:rsid w:val="000509C2"/>
    <w:rsid w:val="00051458"/>
    <w:rsid w:val="00051B08"/>
    <w:rsid w:val="0005241F"/>
    <w:rsid w:val="00054160"/>
    <w:rsid w:val="000545F3"/>
    <w:rsid w:val="000547F3"/>
    <w:rsid w:val="00054826"/>
    <w:rsid w:val="00057CE9"/>
    <w:rsid w:val="000663A5"/>
    <w:rsid w:val="000667DC"/>
    <w:rsid w:val="00070E43"/>
    <w:rsid w:val="0007175A"/>
    <w:rsid w:val="0007351E"/>
    <w:rsid w:val="000737F0"/>
    <w:rsid w:val="0007399A"/>
    <w:rsid w:val="00073D98"/>
    <w:rsid w:val="00074885"/>
    <w:rsid w:val="00075092"/>
    <w:rsid w:val="000774C2"/>
    <w:rsid w:val="00080423"/>
    <w:rsid w:val="00080852"/>
    <w:rsid w:val="00081375"/>
    <w:rsid w:val="0008162B"/>
    <w:rsid w:val="000836A0"/>
    <w:rsid w:val="00084720"/>
    <w:rsid w:val="00085173"/>
    <w:rsid w:val="00087D33"/>
    <w:rsid w:val="00087FE2"/>
    <w:rsid w:val="00090C4A"/>
    <w:rsid w:val="00091F2E"/>
    <w:rsid w:val="00092B42"/>
    <w:rsid w:val="000930D8"/>
    <w:rsid w:val="000939B0"/>
    <w:rsid w:val="00093BC8"/>
    <w:rsid w:val="0009456B"/>
    <w:rsid w:val="000961C5"/>
    <w:rsid w:val="0009634A"/>
    <w:rsid w:val="00096A74"/>
    <w:rsid w:val="00096A96"/>
    <w:rsid w:val="00096ED5"/>
    <w:rsid w:val="000A09FC"/>
    <w:rsid w:val="000A0BCD"/>
    <w:rsid w:val="000A1B3A"/>
    <w:rsid w:val="000A20BB"/>
    <w:rsid w:val="000A37CC"/>
    <w:rsid w:val="000A3B1F"/>
    <w:rsid w:val="000A4552"/>
    <w:rsid w:val="000A4DFB"/>
    <w:rsid w:val="000A4F45"/>
    <w:rsid w:val="000B04A0"/>
    <w:rsid w:val="000B06B2"/>
    <w:rsid w:val="000B0724"/>
    <w:rsid w:val="000B1AF0"/>
    <w:rsid w:val="000B3C18"/>
    <w:rsid w:val="000B3F1B"/>
    <w:rsid w:val="000B408D"/>
    <w:rsid w:val="000B4D9C"/>
    <w:rsid w:val="000C1684"/>
    <w:rsid w:val="000C21FD"/>
    <w:rsid w:val="000C23EE"/>
    <w:rsid w:val="000C2A25"/>
    <w:rsid w:val="000C2A42"/>
    <w:rsid w:val="000C436C"/>
    <w:rsid w:val="000C4432"/>
    <w:rsid w:val="000C4D81"/>
    <w:rsid w:val="000C4E0F"/>
    <w:rsid w:val="000C529B"/>
    <w:rsid w:val="000D2F90"/>
    <w:rsid w:val="000D304A"/>
    <w:rsid w:val="000D4941"/>
    <w:rsid w:val="000D4D31"/>
    <w:rsid w:val="000D51C7"/>
    <w:rsid w:val="000D6519"/>
    <w:rsid w:val="000E0B4B"/>
    <w:rsid w:val="000E170C"/>
    <w:rsid w:val="000E482E"/>
    <w:rsid w:val="000E5790"/>
    <w:rsid w:val="000F1035"/>
    <w:rsid w:val="000F1618"/>
    <w:rsid w:val="000F221B"/>
    <w:rsid w:val="000F2F90"/>
    <w:rsid w:val="000F6ECB"/>
    <w:rsid w:val="000F71C9"/>
    <w:rsid w:val="000F7C3E"/>
    <w:rsid w:val="0010168D"/>
    <w:rsid w:val="00102723"/>
    <w:rsid w:val="001033BF"/>
    <w:rsid w:val="00103FD0"/>
    <w:rsid w:val="00104164"/>
    <w:rsid w:val="00104C1E"/>
    <w:rsid w:val="001059C7"/>
    <w:rsid w:val="00105DF1"/>
    <w:rsid w:val="00105E17"/>
    <w:rsid w:val="00107685"/>
    <w:rsid w:val="00107BA6"/>
    <w:rsid w:val="00110664"/>
    <w:rsid w:val="00110D8C"/>
    <w:rsid w:val="00110F0D"/>
    <w:rsid w:val="0011103D"/>
    <w:rsid w:val="00114361"/>
    <w:rsid w:val="0011487E"/>
    <w:rsid w:val="00115203"/>
    <w:rsid w:val="00116BC1"/>
    <w:rsid w:val="00117D15"/>
    <w:rsid w:val="00120E41"/>
    <w:rsid w:val="001252E2"/>
    <w:rsid w:val="001328A1"/>
    <w:rsid w:val="001335E0"/>
    <w:rsid w:val="001338A4"/>
    <w:rsid w:val="001349DF"/>
    <w:rsid w:val="0013512E"/>
    <w:rsid w:val="001366B0"/>
    <w:rsid w:val="00137E75"/>
    <w:rsid w:val="00140B51"/>
    <w:rsid w:val="00141CE0"/>
    <w:rsid w:val="0014659A"/>
    <w:rsid w:val="001475C5"/>
    <w:rsid w:val="001507A6"/>
    <w:rsid w:val="00151567"/>
    <w:rsid w:val="0015238C"/>
    <w:rsid w:val="00153D59"/>
    <w:rsid w:val="00153F57"/>
    <w:rsid w:val="001541F5"/>
    <w:rsid w:val="00154836"/>
    <w:rsid w:val="00154C08"/>
    <w:rsid w:val="00154C25"/>
    <w:rsid w:val="00154CC4"/>
    <w:rsid w:val="00155D89"/>
    <w:rsid w:val="0015706C"/>
    <w:rsid w:val="00157EA1"/>
    <w:rsid w:val="00160A24"/>
    <w:rsid w:val="001629D0"/>
    <w:rsid w:val="00163533"/>
    <w:rsid w:val="00163AE5"/>
    <w:rsid w:val="0016507C"/>
    <w:rsid w:val="001674AC"/>
    <w:rsid w:val="0016767C"/>
    <w:rsid w:val="00167B88"/>
    <w:rsid w:val="001729A7"/>
    <w:rsid w:val="00172A2B"/>
    <w:rsid w:val="00172E49"/>
    <w:rsid w:val="00172EB3"/>
    <w:rsid w:val="00173805"/>
    <w:rsid w:val="001741A5"/>
    <w:rsid w:val="001743D7"/>
    <w:rsid w:val="001744DF"/>
    <w:rsid w:val="001747CB"/>
    <w:rsid w:val="0017508A"/>
    <w:rsid w:val="001754D3"/>
    <w:rsid w:val="00175880"/>
    <w:rsid w:val="00177BE5"/>
    <w:rsid w:val="00180EE8"/>
    <w:rsid w:val="00183674"/>
    <w:rsid w:val="00184BE1"/>
    <w:rsid w:val="00185B29"/>
    <w:rsid w:val="00185F03"/>
    <w:rsid w:val="00186E09"/>
    <w:rsid w:val="00190007"/>
    <w:rsid w:val="001908E5"/>
    <w:rsid w:val="001916FB"/>
    <w:rsid w:val="0019171E"/>
    <w:rsid w:val="00191CDE"/>
    <w:rsid w:val="001933CE"/>
    <w:rsid w:val="00193983"/>
    <w:rsid w:val="00194564"/>
    <w:rsid w:val="00194792"/>
    <w:rsid w:val="00196500"/>
    <w:rsid w:val="001A1B3B"/>
    <w:rsid w:val="001A1DF0"/>
    <w:rsid w:val="001A205E"/>
    <w:rsid w:val="001A4C10"/>
    <w:rsid w:val="001A551D"/>
    <w:rsid w:val="001A63F0"/>
    <w:rsid w:val="001A666B"/>
    <w:rsid w:val="001A672D"/>
    <w:rsid w:val="001B1050"/>
    <w:rsid w:val="001B136A"/>
    <w:rsid w:val="001B2928"/>
    <w:rsid w:val="001B2E5B"/>
    <w:rsid w:val="001B4925"/>
    <w:rsid w:val="001B5983"/>
    <w:rsid w:val="001B6E0A"/>
    <w:rsid w:val="001C06F9"/>
    <w:rsid w:val="001C0F1B"/>
    <w:rsid w:val="001C1C6B"/>
    <w:rsid w:val="001C28D3"/>
    <w:rsid w:val="001C4838"/>
    <w:rsid w:val="001C48DE"/>
    <w:rsid w:val="001C4FCC"/>
    <w:rsid w:val="001C5425"/>
    <w:rsid w:val="001C5702"/>
    <w:rsid w:val="001C5821"/>
    <w:rsid w:val="001C5D5E"/>
    <w:rsid w:val="001D064D"/>
    <w:rsid w:val="001D2FC5"/>
    <w:rsid w:val="001D40AD"/>
    <w:rsid w:val="001D46F8"/>
    <w:rsid w:val="001D62E8"/>
    <w:rsid w:val="001D693A"/>
    <w:rsid w:val="001D6AC0"/>
    <w:rsid w:val="001D6D49"/>
    <w:rsid w:val="001D70E9"/>
    <w:rsid w:val="001E0E03"/>
    <w:rsid w:val="001E0E29"/>
    <w:rsid w:val="001E255A"/>
    <w:rsid w:val="001E2EBD"/>
    <w:rsid w:val="001E3DE3"/>
    <w:rsid w:val="001E5140"/>
    <w:rsid w:val="001E5DA6"/>
    <w:rsid w:val="001E7743"/>
    <w:rsid w:val="001F0CE1"/>
    <w:rsid w:val="001F0E9C"/>
    <w:rsid w:val="001F10EA"/>
    <w:rsid w:val="001F11DF"/>
    <w:rsid w:val="001F195C"/>
    <w:rsid w:val="001F1FA7"/>
    <w:rsid w:val="001F3610"/>
    <w:rsid w:val="001F58D1"/>
    <w:rsid w:val="001F6481"/>
    <w:rsid w:val="001F678F"/>
    <w:rsid w:val="0020030B"/>
    <w:rsid w:val="00201838"/>
    <w:rsid w:val="00202252"/>
    <w:rsid w:val="00202650"/>
    <w:rsid w:val="002027BF"/>
    <w:rsid w:val="0020296F"/>
    <w:rsid w:val="00203F55"/>
    <w:rsid w:val="00204FB1"/>
    <w:rsid w:val="0020514B"/>
    <w:rsid w:val="00210C44"/>
    <w:rsid w:val="00211083"/>
    <w:rsid w:val="00211288"/>
    <w:rsid w:val="00213EF6"/>
    <w:rsid w:val="002158AC"/>
    <w:rsid w:val="00216526"/>
    <w:rsid w:val="00216BA5"/>
    <w:rsid w:val="002171E3"/>
    <w:rsid w:val="00220959"/>
    <w:rsid w:val="00221670"/>
    <w:rsid w:val="00222B7A"/>
    <w:rsid w:val="00226D7F"/>
    <w:rsid w:val="00227F47"/>
    <w:rsid w:val="00230119"/>
    <w:rsid w:val="00230ABA"/>
    <w:rsid w:val="00231491"/>
    <w:rsid w:val="002319D3"/>
    <w:rsid w:val="0023228C"/>
    <w:rsid w:val="00232547"/>
    <w:rsid w:val="0023325D"/>
    <w:rsid w:val="002348E0"/>
    <w:rsid w:val="00235A98"/>
    <w:rsid w:val="00236231"/>
    <w:rsid w:val="002371FC"/>
    <w:rsid w:val="00237E8F"/>
    <w:rsid w:val="00240361"/>
    <w:rsid w:val="002413C5"/>
    <w:rsid w:val="00242881"/>
    <w:rsid w:val="002431CF"/>
    <w:rsid w:val="00244E0A"/>
    <w:rsid w:val="0024588D"/>
    <w:rsid w:val="00245D03"/>
    <w:rsid w:val="00246C84"/>
    <w:rsid w:val="002478BA"/>
    <w:rsid w:val="002511CF"/>
    <w:rsid w:val="002537E9"/>
    <w:rsid w:val="00255A03"/>
    <w:rsid w:val="00255B30"/>
    <w:rsid w:val="00255F36"/>
    <w:rsid w:val="00257A79"/>
    <w:rsid w:val="00262765"/>
    <w:rsid w:val="002628E7"/>
    <w:rsid w:val="0026389F"/>
    <w:rsid w:val="0026424A"/>
    <w:rsid w:val="00265486"/>
    <w:rsid w:val="0026793E"/>
    <w:rsid w:val="00270193"/>
    <w:rsid w:val="00271AD5"/>
    <w:rsid w:val="002726CA"/>
    <w:rsid w:val="002737AF"/>
    <w:rsid w:val="00274C81"/>
    <w:rsid w:val="0027516E"/>
    <w:rsid w:val="0027582B"/>
    <w:rsid w:val="00277ACF"/>
    <w:rsid w:val="0028041F"/>
    <w:rsid w:val="002823F9"/>
    <w:rsid w:val="00282F3A"/>
    <w:rsid w:val="00283B6A"/>
    <w:rsid w:val="00284710"/>
    <w:rsid w:val="0028567F"/>
    <w:rsid w:val="00286DE6"/>
    <w:rsid w:val="00286DEC"/>
    <w:rsid w:val="002879CB"/>
    <w:rsid w:val="0029018A"/>
    <w:rsid w:val="002906D8"/>
    <w:rsid w:val="002911B8"/>
    <w:rsid w:val="00292933"/>
    <w:rsid w:val="00292B4D"/>
    <w:rsid w:val="00292EBE"/>
    <w:rsid w:val="00293592"/>
    <w:rsid w:val="00293ACC"/>
    <w:rsid w:val="00294039"/>
    <w:rsid w:val="00294CE2"/>
    <w:rsid w:val="00297A3B"/>
    <w:rsid w:val="002A028D"/>
    <w:rsid w:val="002A09DA"/>
    <w:rsid w:val="002A1256"/>
    <w:rsid w:val="002A15B9"/>
    <w:rsid w:val="002A19CD"/>
    <w:rsid w:val="002A2941"/>
    <w:rsid w:val="002A4B79"/>
    <w:rsid w:val="002A571A"/>
    <w:rsid w:val="002A6138"/>
    <w:rsid w:val="002A717D"/>
    <w:rsid w:val="002A781A"/>
    <w:rsid w:val="002B02AB"/>
    <w:rsid w:val="002B1F90"/>
    <w:rsid w:val="002B3EE4"/>
    <w:rsid w:val="002B42F4"/>
    <w:rsid w:val="002B786B"/>
    <w:rsid w:val="002C0E51"/>
    <w:rsid w:val="002C106B"/>
    <w:rsid w:val="002C2F67"/>
    <w:rsid w:val="002C320D"/>
    <w:rsid w:val="002C3294"/>
    <w:rsid w:val="002C35A3"/>
    <w:rsid w:val="002C541E"/>
    <w:rsid w:val="002C56E1"/>
    <w:rsid w:val="002C639F"/>
    <w:rsid w:val="002C6F91"/>
    <w:rsid w:val="002D44E1"/>
    <w:rsid w:val="002D4AE3"/>
    <w:rsid w:val="002D4E01"/>
    <w:rsid w:val="002D52F8"/>
    <w:rsid w:val="002D5D44"/>
    <w:rsid w:val="002D7DF5"/>
    <w:rsid w:val="002D7E8B"/>
    <w:rsid w:val="002E0D02"/>
    <w:rsid w:val="002E0EB5"/>
    <w:rsid w:val="002E2E28"/>
    <w:rsid w:val="002E361E"/>
    <w:rsid w:val="002E3D20"/>
    <w:rsid w:val="002E5610"/>
    <w:rsid w:val="002E62D9"/>
    <w:rsid w:val="002E65DE"/>
    <w:rsid w:val="002E76F7"/>
    <w:rsid w:val="002E784A"/>
    <w:rsid w:val="002E7CF9"/>
    <w:rsid w:val="002F0DC1"/>
    <w:rsid w:val="002F1467"/>
    <w:rsid w:val="002F1CC2"/>
    <w:rsid w:val="002F23E3"/>
    <w:rsid w:val="002F403C"/>
    <w:rsid w:val="002F5369"/>
    <w:rsid w:val="002F69CA"/>
    <w:rsid w:val="002F76D0"/>
    <w:rsid w:val="002F77DE"/>
    <w:rsid w:val="00301156"/>
    <w:rsid w:val="0030350B"/>
    <w:rsid w:val="003054D3"/>
    <w:rsid w:val="003059CF"/>
    <w:rsid w:val="00305D1B"/>
    <w:rsid w:val="00306E5D"/>
    <w:rsid w:val="00307DE4"/>
    <w:rsid w:val="0031074A"/>
    <w:rsid w:val="0031197B"/>
    <w:rsid w:val="00311B7D"/>
    <w:rsid w:val="0031298E"/>
    <w:rsid w:val="00314F7A"/>
    <w:rsid w:val="00315F5D"/>
    <w:rsid w:val="003162BA"/>
    <w:rsid w:val="00317D63"/>
    <w:rsid w:val="00322403"/>
    <w:rsid w:val="00323410"/>
    <w:rsid w:val="003247CD"/>
    <w:rsid w:val="00325050"/>
    <w:rsid w:val="00325EE4"/>
    <w:rsid w:val="003264D5"/>
    <w:rsid w:val="00326A35"/>
    <w:rsid w:val="00327556"/>
    <w:rsid w:val="003309DF"/>
    <w:rsid w:val="00331A7E"/>
    <w:rsid w:val="0033365A"/>
    <w:rsid w:val="003344D3"/>
    <w:rsid w:val="0033673F"/>
    <w:rsid w:val="00337948"/>
    <w:rsid w:val="003414FF"/>
    <w:rsid w:val="00344DED"/>
    <w:rsid w:val="003452DE"/>
    <w:rsid w:val="00353085"/>
    <w:rsid w:val="003531FC"/>
    <w:rsid w:val="00354E27"/>
    <w:rsid w:val="00356C57"/>
    <w:rsid w:val="00357AA8"/>
    <w:rsid w:val="00357B8B"/>
    <w:rsid w:val="00357EA6"/>
    <w:rsid w:val="003608BE"/>
    <w:rsid w:val="00361042"/>
    <w:rsid w:val="003611BA"/>
    <w:rsid w:val="00364486"/>
    <w:rsid w:val="00365CC5"/>
    <w:rsid w:val="003663BB"/>
    <w:rsid w:val="00367ABE"/>
    <w:rsid w:val="00370163"/>
    <w:rsid w:val="00371A9F"/>
    <w:rsid w:val="003727AB"/>
    <w:rsid w:val="00372D82"/>
    <w:rsid w:val="0037375B"/>
    <w:rsid w:val="00375BFA"/>
    <w:rsid w:val="00376B21"/>
    <w:rsid w:val="00376F47"/>
    <w:rsid w:val="00380ED2"/>
    <w:rsid w:val="003815A8"/>
    <w:rsid w:val="00381A3F"/>
    <w:rsid w:val="00381D74"/>
    <w:rsid w:val="00381DA3"/>
    <w:rsid w:val="0038329A"/>
    <w:rsid w:val="0038386A"/>
    <w:rsid w:val="00387266"/>
    <w:rsid w:val="003879F6"/>
    <w:rsid w:val="00390DA0"/>
    <w:rsid w:val="00390EC8"/>
    <w:rsid w:val="0039183B"/>
    <w:rsid w:val="00393E3D"/>
    <w:rsid w:val="003948AA"/>
    <w:rsid w:val="00394BDA"/>
    <w:rsid w:val="00395762"/>
    <w:rsid w:val="00396157"/>
    <w:rsid w:val="0039707D"/>
    <w:rsid w:val="003975B7"/>
    <w:rsid w:val="003979AD"/>
    <w:rsid w:val="003A017C"/>
    <w:rsid w:val="003A081D"/>
    <w:rsid w:val="003A127A"/>
    <w:rsid w:val="003A18BD"/>
    <w:rsid w:val="003A1A07"/>
    <w:rsid w:val="003A21C0"/>
    <w:rsid w:val="003A23D8"/>
    <w:rsid w:val="003A2483"/>
    <w:rsid w:val="003A30EF"/>
    <w:rsid w:val="003A349B"/>
    <w:rsid w:val="003A50AB"/>
    <w:rsid w:val="003A59D8"/>
    <w:rsid w:val="003B0518"/>
    <w:rsid w:val="003B105F"/>
    <w:rsid w:val="003B169A"/>
    <w:rsid w:val="003B2B02"/>
    <w:rsid w:val="003B2EEF"/>
    <w:rsid w:val="003B38EF"/>
    <w:rsid w:val="003B47C8"/>
    <w:rsid w:val="003B57FC"/>
    <w:rsid w:val="003B5F78"/>
    <w:rsid w:val="003C0F8E"/>
    <w:rsid w:val="003C11BD"/>
    <w:rsid w:val="003C1B3E"/>
    <w:rsid w:val="003C2AB2"/>
    <w:rsid w:val="003C2FDC"/>
    <w:rsid w:val="003C68CD"/>
    <w:rsid w:val="003C69CB"/>
    <w:rsid w:val="003C6A08"/>
    <w:rsid w:val="003C6AA3"/>
    <w:rsid w:val="003D008C"/>
    <w:rsid w:val="003D1F0A"/>
    <w:rsid w:val="003D203B"/>
    <w:rsid w:val="003D2DD8"/>
    <w:rsid w:val="003D2E8A"/>
    <w:rsid w:val="003D3A91"/>
    <w:rsid w:val="003D4CCF"/>
    <w:rsid w:val="003D5756"/>
    <w:rsid w:val="003D5CA0"/>
    <w:rsid w:val="003D5D49"/>
    <w:rsid w:val="003D5D4A"/>
    <w:rsid w:val="003D5DED"/>
    <w:rsid w:val="003D736D"/>
    <w:rsid w:val="003D79B2"/>
    <w:rsid w:val="003E08B5"/>
    <w:rsid w:val="003E1E64"/>
    <w:rsid w:val="003E21D5"/>
    <w:rsid w:val="003E2D11"/>
    <w:rsid w:val="003E4C0C"/>
    <w:rsid w:val="003E6439"/>
    <w:rsid w:val="003E6EC5"/>
    <w:rsid w:val="003E77A4"/>
    <w:rsid w:val="003E7F8A"/>
    <w:rsid w:val="003F0464"/>
    <w:rsid w:val="003F1BD6"/>
    <w:rsid w:val="003F3D7B"/>
    <w:rsid w:val="003F407A"/>
    <w:rsid w:val="003F4C57"/>
    <w:rsid w:val="003F4D64"/>
    <w:rsid w:val="003F5883"/>
    <w:rsid w:val="003F6A27"/>
    <w:rsid w:val="003F7C7B"/>
    <w:rsid w:val="004026DF"/>
    <w:rsid w:val="00403908"/>
    <w:rsid w:val="004047B8"/>
    <w:rsid w:val="0040517F"/>
    <w:rsid w:val="00405B06"/>
    <w:rsid w:val="00405FBE"/>
    <w:rsid w:val="00406647"/>
    <w:rsid w:val="00410A36"/>
    <w:rsid w:val="00410C26"/>
    <w:rsid w:val="00411337"/>
    <w:rsid w:val="004113E8"/>
    <w:rsid w:val="004118BA"/>
    <w:rsid w:val="00411CAA"/>
    <w:rsid w:val="004160E2"/>
    <w:rsid w:val="00417ACE"/>
    <w:rsid w:val="0042027E"/>
    <w:rsid w:val="004219C8"/>
    <w:rsid w:val="00421C02"/>
    <w:rsid w:val="004223B3"/>
    <w:rsid w:val="00422BFF"/>
    <w:rsid w:val="00422DBE"/>
    <w:rsid w:val="0042359E"/>
    <w:rsid w:val="0042458B"/>
    <w:rsid w:val="00424E54"/>
    <w:rsid w:val="00426087"/>
    <w:rsid w:val="00426C5C"/>
    <w:rsid w:val="00426F83"/>
    <w:rsid w:val="004275CE"/>
    <w:rsid w:val="0043110A"/>
    <w:rsid w:val="00431D6B"/>
    <w:rsid w:val="00433C05"/>
    <w:rsid w:val="004350B5"/>
    <w:rsid w:val="004354E5"/>
    <w:rsid w:val="00435D3A"/>
    <w:rsid w:val="00435F72"/>
    <w:rsid w:val="0043607C"/>
    <w:rsid w:val="00436D1C"/>
    <w:rsid w:val="00437C05"/>
    <w:rsid w:val="00437FC4"/>
    <w:rsid w:val="004409B5"/>
    <w:rsid w:val="00441E01"/>
    <w:rsid w:val="00442A2A"/>
    <w:rsid w:val="004456A2"/>
    <w:rsid w:val="00445943"/>
    <w:rsid w:val="00447293"/>
    <w:rsid w:val="00452DE6"/>
    <w:rsid w:val="00456001"/>
    <w:rsid w:val="00457CFD"/>
    <w:rsid w:val="00460495"/>
    <w:rsid w:val="004611B5"/>
    <w:rsid w:val="0046278B"/>
    <w:rsid w:val="0046394F"/>
    <w:rsid w:val="004657D0"/>
    <w:rsid w:val="00466039"/>
    <w:rsid w:val="00467C67"/>
    <w:rsid w:val="00470C95"/>
    <w:rsid w:val="00471348"/>
    <w:rsid w:val="004716A3"/>
    <w:rsid w:val="0047345B"/>
    <w:rsid w:val="004736DC"/>
    <w:rsid w:val="00474B3E"/>
    <w:rsid w:val="00481713"/>
    <w:rsid w:val="0048215A"/>
    <w:rsid w:val="00482504"/>
    <w:rsid w:val="0048588A"/>
    <w:rsid w:val="00485B60"/>
    <w:rsid w:val="004875CF"/>
    <w:rsid w:val="00487AAB"/>
    <w:rsid w:val="004902FC"/>
    <w:rsid w:val="00490A20"/>
    <w:rsid w:val="004919E0"/>
    <w:rsid w:val="0049384C"/>
    <w:rsid w:val="00494269"/>
    <w:rsid w:val="00495874"/>
    <w:rsid w:val="0049759B"/>
    <w:rsid w:val="00497DA9"/>
    <w:rsid w:val="004A023A"/>
    <w:rsid w:val="004A08FE"/>
    <w:rsid w:val="004A16A5"/>
    <w:rsid w:val="004A4729"/>
    <w:rsid w:val="004A51EA"/>
    <w:rsid w:val="004A613B"/>
    <w:rsid w:val="004A620B"/>
    <w:rsid w:val="004A64D8"/>
    <w:rsid w:val="004B23A8"/>
    <w:rsid w:val="004B2912"/>
    <w:rsid w:val="004B32DA"/>
    <w:rsid w:val="004B3705"/>
    <w:rsid w:val="004B4642"/>
    <w:rsid w:val="004B578C"/>
    <w:rsid w:val="004B5805"/>
    <w:rsid w:val="004B62AB"/>
    <w:rsid w:val="004B6A93"/>
    <w:rsid w:val="004B6B0B"/>
    <w:rsid w:val="004B6F6E"/>
    <w:rsid w:val="004C00CA"/>
    <w:rsid w:val="004C17BD"/>
    <w:rsid w:val="004C17EB"/>
    <w:rsid w:val="004C1D6F"/>
    <w:rsid w:val="004C2025"/>
    <w:rsid w:val="004C370D"/>
    <w:rsid w:val="004C3C13"/>
    <w:rsid w:val="004C6532"/>
    <w:rsid w:val="004C6EF2"/>
    <w:rsid w:val="004C7206"/>
    <w:rsid w:val="004C7534"/>
    <w:rsid w:val="004D022E"/>
    <w:rsid w:val="004D056E"/>
    <w:rsid w:val="004D09BE"/>
    <w:rsid w:val="004D0E69"/>
    <w:rsid w:val="004D11B0"/>
    <w:rsid w:val="004D1A74"/>
    <w:rsid w:val="004D2031"/>
    <w:rsid w:val="004D272E"/>
    <w:rsid w:val="004D3BFF"/>
    <w:rsid w:val="004D4C30"/>
    <w:rsid w:val="004D5B70"/>
    <w:rsid w:val="004D6729"/>
    <w:rsid w:val="004E0765"/>
    <w:rsid w:val="004E091B"/>
    <w:rsid w:val="004E2217"/>
    <w:rsid w:val="004E29CE"/>
    <w:rsid w:val="004E2A3A"/>
    <w:rsid w:val="004E2B4B"/>
    <w:rsid w:val="004E3493"/>
    <w:rsid w:val="004E38CE"/>
    <w:rsid w:val="004E3C5E"/>
    <w:rsid w:val="004E52C3"/>
    <w:rsid w:val="004E6891"/>
    <w:rsid w:val="004E6B2F"/>
    <w:rsid w:val="004E70E3"/>
    <w:rsid w:val="004F017B"/>
    <w:rsid w:val="004F2626"/>
    <w:rsid w:val="004F3E3A"/>
    <w:rsid w:val="004F48B8"/>
    <w:rsid w:val="004F658C"/>
    <w:rsid w:val="00504728"/>
    <w:rsid w:val="00506253"/>
    <w:rsid w:val="00506C0E"/>
    <w:rsid w:val="00506D9D"/>
    <w:rsid w:val="00510B99"/>
    <w:rsid w:val="00511A15"/>
    <w:rsid w:val="00511D4B"/>
    <w:rsid w:val="0051352B"/>
    <w:rsid w:val="00513770"/>
    <w:rsid w:val="00513CF2"/>
    <w:rsid w:val="005149C0"/>
    <w:rsid w:val="00520C72"/>
    <w:rsid w:val="0052129F"/>
    <w:rsid w:val="005213E7"/>
    <w:rsid w:val="00521A61"/>
    <w:rsid w:val="00522C86"/>
    <w:rsid w:val="0052329A"/>
    <w:rsid w:val="00523709"/>
    <w:rsid w:val="00523D2C"/>
    <w:rsid w:val="00523F7E"/>
    <w:rsid w:val="00526004"/>
    <w:rsid w:val="00527701"/>
    <w:rsid w:val="005317AE"/>
    <w:rsid w:val="00532B89"/>
    <w:rsid w:val="00532C7F"/>
    <w:rsid w:val="00533C77"/>
    <w:rsid w:val="00534849"/>
    <w:rsid w:val="0053740A"/>
    <w:rsid w:val="00537A4E"/>
    <w:rsid w:val="0054275E"/>
    <w:rsid w:val="00542FB9"/>
    <w:rsid w:val="00543345"/>
    <w:rsid w:val="0054555D"/>
    <w:rsid w:val="0054606A"/>
    <w:rsid w:val="005461B5"/>
    <w:rsid w:val="005464E6"/>
    <w:rsid w:val="005466B5"/>
    <w:rsid w:val="00547BE5"/>
    <w:rsid w:val="00547F1A"/>
    <w:rsid w:val="005503D7"/>
    <w:rsid w:val="00552029"/>
    <w:rsid w:val="00552DEA"/>
    <w:rsid w:val="00554F0F"/>
    <w:rsid w:val="005560F3"/>
    <w:rsid w:val="00556243"/>
    <w:rsid w:val="005565A1"/>
    <w:rsid w:val="00556CE5"/>
    <w:rsid w:val="00556E23"/>
    <w:rsid w:val="00557580"/>
    <w:rsid w:val="005576F0"/>
    <w:rsid w:val="005621A7"/>
    <w:rsid w:val="00562265"/>
    <w:rsid w:val="005647B1"/>
    <w:rsid w:val="005655C4"/>
    <w:rsid w:val="00565F23"/>
    <w:rsid w:val="005668AD"/>
    <w:rsid w:val="00566B9E"/>
    <w:rsid w:val="00567785"/>
    <w:rsid w:val="00570071"/>
    <w:rsid w:val="00571916"/>
    <w:rsid w:val="00572DEA"/>
    <w:rsid w:val="00574214"/>
    <w:rsid w:val="00575447"/>
    <w:rsid w:val="00575B94"/>
    <w:rsid w:val="00575FB5"/>
    <w:rsid w:val="0057611A"/>
    <w:rsid w:val="00576835"/>
    <w:rsid w:val="00577B6D"/>
    <w:rsid w:val="00581212"/>
    <w:rsid w:val="0058166C"/>
    <w:rsid w:val="0058397C"/>
    <w:rsid w:val="00585C22"/>
    <w:rsid w:val="00590AE3"/>
    <w:rsid w:val="00593B87"/>
    <w:rsid w:val="005960A8"/>
    <w:rsid w:val="00596EBC"/>
    <w:rsid w:val="005979EE"/>
    <w:rsid w:val="005A16AD"/>
    <w:rsid w:val="005A2A46"/>
    <w:rsid w:val="005A3C76"/>
    <w:rsid w:val="005A4094"/>
    <w:rsid w:val="005A62B6"/>
    <w:rsid w:val="005A7141"/>
    <w:rsid w:val="005A7149"/>
    <w:rsid w:val="005B0B27"/>
    <w:rsid w:val="005B14FA"/>
    <w:rsid w:val="005B27F3"/>
    <w:rsid w:val="005B36B5"/>
    <w:rsid w:val="005B3FC6"/>
    <w:rsid w:val="005B5734"/>
    <w:rsid w:val="005B5D38"/>
    <w:rsid w:val="005B67AF"/>
    <w:rsid w:val="005B70C2"/>
    <w:rsid w:val="005C301F"/>
    <w:rsid w:val="005C5D45"/>
    <w:rsid w:val="005C5E3E"/>
    <w:rsid w:val="005C5E48"/>
    <w:rsid w:val="005C5F3F"/>
    <w:rsid w:val="005C70C8"/>
    <w:rsid w:val="005D152D"/>
    <w:rsid w:val="005D243B"/>
    <w:rsid w:val="005D2629"/>
    <w:rsid w:val="005D3198"/>
    <w:rsid w:val="005D3CDE"/>
    <w:rsid w:val="005D4BDC"/>
    <w:rsid w:val="005D68DA"/>
    <w:rsid w:val="005D79A5"/>
    <w:rsid w:val="005E16C5"/>
    <w:rsid w:val="005E203D"/>
    <w:rsid w:val="005E2160"/>
    <w:rsid w:val="005E22E2"/>
    <w:rsid w:val="005E348B"/>
    <w:rsid w:val="005E44D4"/>
    <w:rsid w:val="005E5006"/>
    <w:rsid w:val="005E53AD"/>
    <w:rsid w:val="005E5C75"/>
    <w:rsid w:val="005E6075"/>
    <w:rsid w:val="005E6F74"/>
    <w:rsid w:val="005E70DC"/>
    <w:rsid w:val="005E72D8"/>
    <w:rsid w:val="005F08EA"/>
    <w:rsid w:val="005F4675"/>
    <w:rsid w:val="005F6A14"/>
    <w:rsid w:val="005F6D34"/>
    <w:rsid w:val="00600228"/>
    <w:rsid w:val="0060118D"/>
    <w:rsid w:val="00602481"/>
    <w:rsid w:val="006035B8"/>
    <w:rsid w:val="00604134"/>
    <w:rsid w:val="006047D3"/>
    <w:rsid w:val="006054A4"/>
    <w:rsid w:val="006079C3"/>
    <w:rsid w:val="00611ADD"/>
    <w:rsid w:val="006127C2"/>
    <w:rsid w:val="00614207"/>
    <w:rsid w:val="006155F0"/>
    <w:rsid w:val="00616DA9"/>
    <w:rsid w:val="00616ED7"/>
    <w:rsid w:val="006175F8"/>
    <w:rsid w:val="006203D3"/>
    <w:rsid w:val="006204C5"/>
    <w:rsid w:val="00621C6A"/>
    <w:rsid w:val="00622BF3"/>
    <w:rsid w:val="00624BFA"/>
    <w:rsid w:val="0062605E"/>
    <w:rsid w:val="006269CF"/>
    <w:rsid w:val="006274C1"/>
    <w:rsid w:val="006276DD"/>
    <w:rsid w:val="006303D1"/>
    <w:rsid w:val="00630619"/>
    <w:rsid w:val="0063111F"/>
    <w:rsid w:val="00633495"/>
    <w:rsid w:val="00635594"/>
    <w:rsid w:val="00637E45"/>
    <w:rsid w:val="00640F19"/>
    <w:rsid w:val="00640F3F"/>
    <w:rsid w:val="00642870"/>
    <w:rsid w:val="00643B00"/>
    <w:rsid w:val="00643BC9"/>
    <w:rsid w:val="0064565A"/>
    <w:rsid w:val="0064641A"/>
    <w:rsid w:val="00650ADD"/>
    <w:rsid w:val="00651643"/>
    <w:rsid w:val="00651CB2"/>
    <w:rsid w:val="0065201F"/>
    <w:rsid w:val="00654408"/>
    <w:rsid w:val="00654D4D"/>
    <w:rsid w:val="00654ECC"/>
    <w:rsid w:val="00656132"/>
    <w:rsid w:val="00656BE8"/>
    <w:rsid w:val="006577AA"/>
    <w:rsid w:val="006600A3"/>
    <w:rsid w:val="006632CE"/>
    <w:rsid w:val="00664D0C"/>
    <w:rsid w:val="006660F6"/>
    <w:rsid w:val="00667577"/>
    <w:rsid w:val="00667ACF"/>
    <w:rsid w:val="00670BC6"/>
    <w:rsid w:val="00671006"/>
    <w:rsid w:val="006728A7"/>
    <w:rsid w:val="006729CA"/>
    <w:rsid w:val="00672B56"/>
    <w:rsid w:val="00677062"/>
    <w:rsid w:val="006777A1"/>
    <w:rsid w:val="006809D9"/>
    <w:rsid w:val="006823B1"/>
    <w:rsid w:val="0068241C"/>
    <w:rsid w:val="0068422E"/>
    <w:rsid w:val="00685491"/>
    <w:rsid w:val="006856A8"/>
    <w:rsid w:val="00685D93"/>
    <w:rsid w:val="00686172"/>
    <w:rsid w:val="0068700D"/>
    <w:rsid w:val="0068747B"/>
    <w:rsid w:val="00687CC9"/>
    <w:rsid w:val="006910B5"/>
    <w:rsid w:val="00691842"/>
    <w:rsid w:val="006927E7"/>
    <w:rsid w:val="00692D74"/>
    <w:rsid w:val="00693552"/>
    <w:rsid w:val="0069405C"/>
    <w:rsid w:val="00697BBB"/>
    <w:rsid w:val="00697EDF"/>
    <w:rsid w:val="00697F3B"/>
    <w:rsid w:val="006A06CD"/>
    <w:rsid w:val="006A06D0"/>
    <w:rsid w:val="006A1792"/>
    <w:rsid w:val="006A180E"/>
    <w:rsid w:val="006A276C"/>
    <w:rsid w:val="006A2BD2"/>
    <w:rsid w:val="006A5046"/>
    <w:rsid w:val="006A5219"/>
    <w:rsid w:val="006A56CB"/>
    <w:rsid w:val="006A5B4C"/>
    <w:rsid w:val="006B045A"/>
    <w:rsid w:val="006B1646"/>
    <w:rsid w:val="006B244A"/>
    <w:rsid w:val="006B3961"/>
    <w:rsid w:val="006B5390"/>
    <w:rsid w:val="006B5661"/>
    <w:rsid w:val="006B5E42"/>
    <w:rsid w:val="006B5F50"/>
    <w:rsid w:val="006C1722"/>
    <w:rsid w:val="006C2D9C"/>
    <w:rsid w:val="006C5645"/>
    <w:rsid w:val="006C6002"/>
    <w:rsid w:val="006C782C"/>
    <w:rsid w:val="006C7B8A"/>
    <w:rsid w:val="006D0331"/>
    <w:rsid w:val="006D0510"/>
    <w:rsid w:val="006D0FEF"/>
    <w:rsid w:val="006D284F"/>
    <w:rsid w:val="006D305A"/>
    <w:rsid w:val="006D3426"/>
    <w:rsid w:val="006D3BC9"/>
    <w:rsid w:val="006D3DD6"/>
    <w:rsid w:val="006D43F1"/>
    <w:rsid w:val="006D49EC"/>
    <w:rsid w:val="006D76CF"/>
    <w:rsid w:val="006D7722"/>
    <w:rsid w:val="006D7D65"/>
    <w:rsid w:val="006E0A62"/>
    <w:rsid w:val="006E1656"/>
    <w:rsid w:val="006E61A5"/>
    <w:rsid w:val="006E6BB5"/>
    <w:rsid w:val="006E6EDD"/>
    <w:rsid w:val="006F1446"/>
    <w:rsid w:val="006F1736"/>
    <w:rsid w:val="006F2BBF"/>
    <w:rsid w:val="006F2CC2"/>
    <w:rsid w:val="006F41A6"/>
    <w:rsid w:val="00700B22"/>
    <w:rsid w:val="00701557"/>
    <w:rsid w:val="0070297D"/>
    <w:rsid w:val="00703979"/>
    <w:rsid w:val="00703C0A"/>
    <w:rsid w:val="00704114"/>
    <w:rsid w:val="00707182"/>
    <w:rsid w:val="00707A8E"/>
    <w:rsid w:val="00710800"/>
    <w:rsid w:val="00710CB0"/>
    <w:rsid w:val="0071296F"/>
    <w:rsid w:val="00712FE2"/>
    <w:rsid w:val="007153C2"/>
    <w:rsid w:val="0071588C"/>
    <w:rsid w:val="00722601"/>
    <w:rsid w:val="0072276B"/>
    <w:rsid w:val="00722E08"/>
    <w:rsid w:val="00723D48"/>
    <w:rsid w:val="00724213"/>
    <w:rsid w:val="00725001"/>
    <w:rsid w:val="00725E3E"/>
    <w:rsid w:val="00725F4C"/>
    <w:rsid w:val="00726CC2"/>
    <w:rsid w:val="007278E5"/>
    <w:rsid w:val="007301A2"/>
    <w:rsid w:val="0073050C"/>
    <w:rsid w:val="00731782"/>
    <w:rsid w:val="007348EA"/>
    <w:rsid w:val="007361FF"/>
    <w:rsid w:val="007365A2"/>
    <w:rsid w:val="00736812"/>
    <w:rsid w:val="007402BC"/>
    <w:rsid w:val="0074037A"/>
    <w:rsid w:val="00740720"/>
    <w:rsid w:val="00740E67"/>
    <w:rsid w:val="00741450"/>
    <w:rsid w:val="0074372F"/>
    <w:rsid w:val="00744143"/>
    <w:rsid w:val="007443FA"/>
    <w:rsid w:val="007453B1"/>
    <w:rsid w:val="00745692"/>
    <w:rsid w:val="00745966"/>
    <w:rsid w:val="00745A34"/>
    <w:rsid w:val="00745C9C"/>
    <w:rsid w:val="0074702C"/>
    <w:rsid w:val="007507F4"/>
    <w:rsid w:val="00753234"/>
    <w:rsid w:val="00755216"/>
    <w:rsid w:val="00755F66"/>
    <w:rsid w:val="00756139"/>
    <w:rsid w:val="00756796"/>
    <w:rsid w:val="007571CE"/>
    <w:rsid w:val="00760B53"/>
    <w:rsid w:val="00761D54"/>
    <w:rsid w:val="007621CB"/>
    <w:rsid w:val="0076540C"/>
    <w:rsid w:val="00765BD1"/>
    <w:rsid w:val="007666DC"/>
    <w:rsid w:val="00767774"/>
    <w:rsid w:val="007678F2"/>
    <w:rsid w:val="007679F3"/>
    <w:rsid w:val="0077056B"/>
    <w:rsid w:val="00772F6D"/>
    <w:rsid w:val="00773A4D"/>
    <w:rsid w:val="007757D0"/>
    <w:rsid w:val="0077608B"/>
    <w:rsid w:val="0077625E"/>
    <w:rsid w:val="00776EB4"/>
    <w:rsid w:val="00777D47"/>
    <w:rsid w:val="007800C9"/>
    <w:rsid w:val="0078079D"/>
    <w:rsid w:val="007823EB"/>
    <w:rsid w:val="00782E86"/>
    <w:rsid w:val="0078303D"/>
    <w:rsid w:val="007851C4"/>
    <w:rsid w:val="00785B21"/>
    <w:rsid w:val="0078741D"/>
    <w:rsid w:val="00787B81"/>
    <w:rsid w:val="00787DFD"/>
    <w:rsid w:val="00791435"/>
    <w:rsid w:val="00791E25"/>
    <w:rsid w:val="007939E8"/>
    <w:rsid w:val="007956EF"/>
    <w:rsid w:val="00795907"/>
    <w:rsid w:val="00797314"/>
    <w:rsid w:val="007A1E3F"/>
    <w:rsid w:val="007A78A4"/>
    <w:rsid w:val="007B1C63"/>
    <w:rsid w:val="007B2A0E"/>
    <w:rsid w:val="007B2EAC"/>
    <w:rsid w:val="007B333C"/>
    <w:rsid w:val="007B4E52"/>
    <w:rsid w:val="007B5481"/>
    <w:rsid w:val="007C1426"/>
    <w:rsid w:val="007C3654"/>
    <w:rsid w:val="007C4EE8"/>
    <w:rsid w:val="007C5193"/>
    <w:rsid w:val="007C56E5"/>
    <w:rsid w:val="007C67CD"/>
    <w:rsid w:val="007C68F3"/>
    <w:rsid w:val="007D0EBC"/>
    <w:rsid w:val="007D32E4"/>
    <w:rsid w:val="007D4355"/>
    <w:rsid w:val="007D59D7"/>
    <w:rsid w:val="007E040A"/>
    <w:rsid w:val="007E1C53"/>
    <w:rsid w:val="007E240A"/>
    <w:rsid w:val="007E2936"/>
    <w:rsid w:val="007E4165"/>
    <w:rsid w:val="007E53FC"/>
    <w:rsid w:val="007E57B8"/>
    <w:rsid w:val="007E5C74"/>
    <w:rsid w:val="007E6014"/>
    <w:rsid w:val="007E6234"/>
    <w:rsid w:val="007E7788"/>
    <w:rsid w:val="007E7846"/>
    <w:rsid w:val="007F1787"/>
    <w:rsid w:val="007F1E28"/>
    <w:rsid w:val="007F47BD"/>
    <w:rsid w:val="007F4D1B"/>
    <w:rsid w:val="007F5B48"/>
    <w:rsid w:val="007F5ED1"/>
    <w:rsid w:val="007F6490"/>
    <w:rsid w:val="007F782C"/>
    <w:rsid w:val="008000CE"/>
    <w:rsid w:val="00800C7C"/>
    <w:rsid w:val="00800E3D"/>
    <w:rsid w:val="00801362"/>
    <w:rsid w:val="00801B99"/>
    <w:rsid w:val="00802921"/>
    <w:rsid w:val="00802C70"/>
    <w:rsid w:val="00803BEC"/>
    <w:rsid w:val="00804490"/>
    <w:rsid w:val="00804F79"/>
    <w:rsid w:val="00805755"/>
    <w:rsid w:val="00805AD8"/>
    <w:rsid w:val="00805E7C"/>
    <w:rsid w:val="00806D55"/>
    <w:rsid w:val="00807C90"/>
    <w:rsid w:val="00810D3E"/>
    <w:rsid w:val="00811AD5"/>
    <w:rsid w:val="00812F3E"/>
    <w:rsid w:val="00812F7B"/>
    <w:rsid w:val="00813D53"/>
    <w:rsid w:val="0081463C"/>
    <w:rsid w:val="00814AA0"/>
    <w:rsid w:val="00814ADF"/>
    <w:rsid w:val="00814B2E"/>
    <w:rsid w:val="0081561D"/>
    <w:rsid w:val="00816116"/>
    <w:rsid w:val="0081616E"/>
    <w:rsid w:val="00817136"/>
    <w:rsid w:val="00821960"/>
    <w:rsid w:val="00821E36"/>
    <w:rsid w:val="008233A5"/>
    <w:rsid w:val="0082401D"/>
    <w:rsid w:val="00826628"/>
    <w:rsid w:val="00826AA6"/>
    <w:rsid w:val="00830443"/>
    <w:rsid w:val="00830A23"/>
    <w:rsid w:val="008322B9"/>
    <w:rsid w:val="00832352"/>
    <w:rsid w:val="008330D4"/>
    <w:rsid w:val="00834E27"/>
    <w:rsid w:val="00835C8E"/>
    <w:rsid w:val="0083664F"/>
    <w:rsid w:val="00837271"/>
    <w:rsid w:val="0083796F"/>
    <w:rsid w:val="00837C1C"/>
    <w:rsid w:val="00840134"/>
    <w:rsid w:val="00840AAB"/>
    <w:rsid w:val="00842FF3"/>
    <w:rsid w:val="0084302E"/>
    <w:rsid w:val="008436CB"/>
    <w:rsid w:val="00844082"/>
    <w:rsid w:val="008464D0"/>
    <w:rsid w:val="00850682"/>
    <w:rsid w:val="008508D9"/>
    <w:rsid w:val="00850B13"/>
    <w:rsid w:val="008516D2"/>
    <w:rsid w:val="00852689"/>
    <w:rsid w:val="0085384C"/>
    <w:rsid w:val="0085485E"/>
    <w:rsid w:val="0085653E"/>
    <w:rsid w:val="00857C56"/>
    <w:rsid w:val="008608EE"/>
    <w:rsid w:val="00860BEF"/>
    <w:rsid w:val="00862218"/>
    <w:rsid w:val="00862E68"/>
    <w:rsid w:val="00863241"/>
    <w:rsid w:val="0086341E"/>
    <w:rsid w:val="00864B88"/>
    <w:rsid w:val="00864CD3"/>
    <w:rsid w:val="0086703E"/>
    <w:rsid w:val="008678F6"/>
    <w:rsid w:val="008708E3"/>
    <w:rsid w:val="00870DA8"/>
    <w:rsid w:val="00870E8A"/>
    <w:rsid w:val="00872735"/>
    <w:rsid w:val="0087283F"/>
    <w:rsid w:val="008740B4"/>
    <w:rsid w:val="00875ADA"/>
    <w:rsid w:val="00876F92"/>
    <w:rsid w:val="00877881"/>
    <w:rsid w:val="00881530"/>
    <w:rsid w:val="00881683"/>
    <w:rsid w:val="00882A0E"/>
    <w:rsid w:val="008834CC"/>
    <w:rsid w:val="00883621"/>
    <w:rsid w:val="0088379B"/>
    <w:rsid w:val="00883FE0"/>
    <w:rsid w:val="00885518"/>
    <w:rsid w:val="0088685F"/>
    <w:rsid w:val="00887F74"/>
    <w:rsid w:val="00891048"/>
    <w:rsid w:val="008924AE"/>
    <w:rsid w:val="008930E0"/>
    <w:rsid w:val="00893911"/>
    <w:rsid w:val="00893F9B"/>
    <w:rsid w:val="00894AA3"/>
    <w:rsid w:val="008A046E"/>
    <w:rsid w:val="008A095E"/>
    <w:rsid w:val="008A1D13"/>
    <w:rsid w:val="008A20CD"/>
    <w:rsid w:val="008A258D"/>
    <w:rsid w:val="008A2D77"/>
    <w:rsid w:val="008A53CE"/>
    <w:rsid w:val="008A7048"/>
    <w:rsid w:val="008A72D5"/>
    <w:rsid w:val="008A740D"/>
    <w:rsid w:val="008B076C"/>
    <w:rsid w:val="008B10F8"/>
    <w:rsid w:val="008B151D"/>
    <w:rsid w:val="008B186F"/>
    <w:rsid w:val="008B197B"/>
    <w:rsid w:val="008B3383"/>
    <w:rsid w:val="008B5693"/>
    <w:rsid w:val="008B591E"/>
    <w:rsid w:val="008B6D05"/>
    <w:rsid w:val="008C223E"/>
    <w:rsid w:val="008C2B6E"/>
    <w:rsid w:val="008C2BB1"/>
    <w:rsid w:val="008C3FA6"/>
    <w:rsid w:val="008C45AB"/>
    <w:rsid w:val="008C471C"/>
    <w:rsid w:val="008C49B7"/>
    <w:rsid w:val="008C50DC"/>
    <w:rsid w:val="008C760F"/>
    <w:rsid w:val="008D0042"/>
    <w:rsid w:val="008D1E49"/>
    <w:rsid w:val="008D26E0"/>
    <w:rsid w:val="008D2DB5"/>
    <w:rsid w:val="008D3844"/>
    <w:rsid w:val="008D5030"/>
    <w:rsid w:val="008D6BEC"/>
    <w:rsid w:val="008E02D3"/>
    <w:rsid w:val="008E06DE"/>
    <w:rsid w:val="008E10F8"/>
    <w:rsid w:val="008E15C9"/>
    <w:rsid w:val="008E21FF"/>
    <w:rsid w:val="008E2693"/>
    <w:rsid w:val="008E322F"/>
    <w:rsid w:val="008E3628"/>
    <w:rsid w:val="008E55C0"/>
    <w:rsid w:val="008E5864"/>
    <w:rsid w:val="008E7710"/>
    <w:rsid w:val="008E7E2E"/>
    <w:rsid w:val="008F0030"/>
    <w:rsid w:val="008F01DB"/>
    <w:rsid w:val="008F0D97"/>
    <w:rsid w:val="008F241D"/>
    <w:rsid w:val="008F5591"/>
    <w:rsid w:val="008F5B5E"/>
    <w:rsid w:val="008F5C3B"/>
    <w:rsid w:val="008F7DD6"/>
    <w:rsid w:val="00900467"/>
    <w:rsid w:val="00901617"/>
    <w:rsid w:val="00901740"/>
    <w:rsid w:val="009034B7"/>
    <w:rsid w:val="00903D69"/>
    <w:rsid w:val="0090429B"/>
    <w:rsid w:val="009049AA"/>
    <w:rsid w:val="00904A77"/>
    <w:rsid w:val="00904D73"/>
    <w:rsid w:val="0090537A"/>
    <w:rsid w:val="00905C92"/>
    <w:rsid w:val="009071E3"/>
    <w:rsid w:val="00907310"/>
    <w:rsid w:val="00907E54"/>
    <w:rsid w:val="0091002B"/>
    <w:rsid w:val="00910217"/>
    <w:rsid w:val="009109DF"/>
    <w:rsid w:val="00912E6F"/>
    <w:rsid w:val="0091392B"/>
    <w:rsid w:val="00913E08"/>
    <w:rsid w:val="00915088"/>
    <w:rsid w:val="00920D81"/>
    <w:rsid w:val="00922BE9"/>
    <w:rsid w:val="00924805"/>
    <w:rsid w:val="00925135"/>
    <w:rsid w:val="009255AA"/>
    <w:rsid w:val="009270CB"/>
    <w:rsid w:val="0092716E"/>
    <w:rsid w:val="00927210"/>
    <w:rsid w:val="00930080"/>
    <w:rsid w:val="00930A53"/>
    <w:rsid w:val="00930E68"/>
    <w:rsid w:val="00931AA0"/>
    <w:rsid w:val="00931D77"/>
    <w:rsid w:val="009351B5"/>
    <w:rsid w:val="00935541"/>
    <w:rsid w:val="009405BB"/>
    <w:rsid w:val="00940DF8"/>
    <w:rsid w:val="00941D86"/>
    <w:rsid w:val="00942F5E"/>
    <w:rsid w:val="00943EE5"/>
    <w:rsid w:val="00944723"/>
    <w:rsid w:val="00944DFC"/>
    <w:rsid w:val="00944ED3"/>
    <w:rsid w:val="0094597F"/>
    <w:rsid w:val="0094648E"/>
    <w:rsid w:val="00946647"/>
    <w:rsid w:val="009475C4"/>
    <w:rsid w:val="0095089D"/>
    <w:rsid w:val="00951B4F"/>
    <w:rsid w:val="00952AC8"/>
    <w:rsid w:val="009544D7"/>
    <w:rsid w:val="00956346"/>
    <w:rsid w:val="009579B3"/>
    <w:rsid w:val="00957CE5"/>
    <w:rsid w:val="00960333"/>
    <w:rsid w:val="00960ADA"/>
    <w:rsid w:val="00961A15"/>
    <w:rsid w:val="00962B2F"/>
    <w:rsid w:val="00963979"/>
    <w:rsid w:val="00964A7B"/>
    <w:rsid w:val="009662EC"/>
    <w:rsid w:val="009664A2"/>
    <w:rsid w:val="00966A8B"/>
    <w:rsid w:val="00970C43"/>
    <w:rsid w:val="009712E2"/>
    <w:rsid w:val="0097146A"/>
    <w:rsid w:val="00971E1C"/>
    <w:rsid w:val="00972150"/>
    <w:rsid w:val="0097297E"/>
    <w:rsid w:val="00973CDF"/>
    <w:rsid w:val="00976DA1"/>
    <w:rsid w:val="00977B4F"/>
    <w:rsid w:val="00977E20"/>
    <w:rsid w:val="00982743"/>
    <w:rsid w:val="0098431A"/>
    <w:rsid w:val="00984566"/>
    <w:rsid w:val="00984FDA"/>
    <w:rsid w:val="00985D3F"/>
    <w:rsid w:val="00986C40"/>
    <w:rsid w:val="009915C0"/>
    <w:rsid w:val="00992357"/>
    <w:rsid w:val="00993583"/>
    <w:rsid w:val="00995581"/>
    <w:rsid w:val="00997F22"/>
    <w:rsid w:val="009A0128"/>
    <w:rsid w:val="009A0A29"/>
    <w:rsid w:val="009A0DE7"/>
    <w:rsid w:val="009A11D4"/>
    <w:rsid w:val="009A1C62"/>
    <w:rsid w:val="009A2E8D"/>
    <w:rsid w:val="009B12A7"/>
    <w:rsid w:val="009B4370"/>
    <w:rsid w:val="009B6027"/>
    <w:rsid w:val="009B6295"/>
    <w:rsid w:val="009B6770"/>
    <w:rsid w:val="009B6AF1"/>
    <w:rsid w:val="009B71D2"/>
    <w:rsid w:val="009B7BC7"/>
    <w:rsid w:val="009C0865"/>
    <w:rsid w:val="009C1958"/>
    <w:rsid w:val="009C20E3"/>
    <w:rsid w:val="009C2C85"/>
    <w:rsid w:val="009C341D"/>
    <w:rsid w:val="009C42CD"/>
    <w:rsid w:val="009C55AD"/>
    <w:rsid w:val="009C5657"/>
    <w:rsid w:val="009C5F64"/>
    <w:rsid w:val="009C7ED5"/>
    <w:rsid w:val="009D03FE"/>
    <w:rsid w:val="009D1843"/>
    <w:rsid w:val="009D2FD2"/>
    <w:rsid w:val="009D3239"/>
    <w:rsid w:val="009D4630"/>
    <w:rsid w:val="009D5386"/>
    <w:rsid w:val="009D61F3"/>
    <w:rsid w:val="009E0752"/>
    <w:rsid w:val="009E21DF"/>
    <w:rsid w:val="009E27D8"/>
    <w:rsid w:val="009E28F3"/>
    <w:rsid w:val="009E2C27"/>
    <w:rsid w:val="009E2F70"/>
    <w:rsid w:val="009E3152"/>
    <w:rsid w:val="009E371D"/>
    <w:rsid w:val="009E691B"/>
    <w:rsid w:val="009F0306"/>
    <w:rsid w:val="009F0BCB"/>
    <w:rsid w:val="009F0E4E"/>
    <w:rsid w:val="009F2960"/>
    <w:rsid w:val="009F2CDE"/>
    <w:rsid w:val="009F334D"/>
    <w:rsid w:val="009F38F7"/>
    <w:rsid w:val="009F3A8F"/>
    <w:rsid w:val="009F4C15"/>
    <w:rsid w:val="009F600B"/>
    <w:rsid w:val="009F6B73"/>
    <w:rsid w:val="009F710B"/>
    <w:rsid w:val="009F7363"/>
    <w:rsid w:val="00A003EA"/>
    <w:rsid w:val="00A0043A"/>
    <w:rsid w:val="00A00F27"/>
    <w:rsid w:val="00A01BA8"/>
    <w:rsid w:val="00A01D38"/>
    <w:rsid w:val="00A0290A"/>
    <w:rsid w:val="00A02B9F"/>
    <w:rsid w:val="00A038D0"/>
    <w:rsid w:val="00A04B76"/>
    <w:rsid w:val="00A04D7D"/>
    <w:rsid w:val="00A0626C"/>
    <w:rsid w:val="00A06E50"/>
    <w:rsid w:val="00A1048B"/>
    <w:rsid w:val="00A10D98"/>
    <w:rsid w:val="00A10EEC"/>
    <w:rsid w:val="00A12B12"/>
    <w:rsid w:val="00A12B49"/>
    <w:rsid w:val="00A1366D"/>
    <w:rsid w:val="00A15CE2"/>
    <w:rsid w:val="00A16E35"/>
    <w:rsid w:val="00A218C9"/>
    <w:rsid w:val="00A21DA6"/>
    <w:rsid w:val="00A221F0"/>
    <w:rsid w:val="00A2264B"/>
    <w:rsid w:val="00A22C1E"/>
    <w:rsid w:val="00A24992"/>
    <w:rsid w:val="00A253A7"/>
    <w:rsid w:val="00A25B9A"/>
    <w:rsid w:val="00A27FFC"/>
    <w:rsid w:val="00A308C5"/>
    <w:rsid w:val="00A309C1"/>
    <w:rsid w:val="00A3291B"/>
    <w:rsid w:val="00A33111"/>
    <w:rsid w:val="00A33191"/>
    <w:rsid w:val="00A3434B"/>
    <w:rsid w:val="00A34F18"/>
    <w:rsid w:val="00A35F77"/>
    <w:rsid w:val="00A36F56"/>
    <w:rsid w:val="00A377CA"/>
    <w:rsid w:val="00A41BAC"/>
    <w:rsid w:val="00A42376"/>
    <w:rsid w:val="00A42BDE"/>
    <w:rsid w:val="00A45C61"/>
    <w:rsid w:val="00A50093"/>
    <w:rsid w:val="00A526D2"/>
    <w:rsid w:val="00A53A41"/>
    <w:rsid w:val="00A53E14"/>
    <w:rsid w:val="00A53E8F"/>
    <w:rsid w:val="00A542F2"/>
    <w:rsid w:val="00A54CA8"/>
    <w:rsid w:val="00A55AAB"/>
    <w:rsid w:val="00A57480"/>
    <w:rsid w:val="00A57D04"/>
    <w:rsid w:val="00A57D57"/>
    <w:rsid w:val="00A57EC9"/>
    <w:rsid w:val="00A609F1"/>
    <w:rsid w:val="00A6370E"/>
    <w:rsid w:val="00A6583E"/>
    <w:rsid w:val="00A6596B"/>
    <w:rsid w:val="00A66FE4"/>
    <w:rsid w:val="00A67FEE"/>
    <w:rsid w:val="00A70692"/>
    <w:rsid w:val="00A70C57"/>
    <w:rsid w:val="00A71D02"/>
    <w:rsid w:val="00A7242D"/>
    <w:rsid w:val="00A724E2"/>
    <w:rsid w:val="00A7495A"/>
    <w:rsid w:val="00A757F9"/>
    <w:rsid w:val="00A75E60"/>
    <w:rsid w:val="00A76C6F"/>
    <w:rsid w:val="00A770E2"/>
    <w:rsid w:val="00A7781B"/>
    <w:rsid w:val="00A8151F"/>
    <w:rsid w:val="00A82B5D"/>
    <w:rsid w:val="00A835C8"/>
    <w:rsid w:val="00A845FE"/>
    <w:rsid w:val="00A850CD"/>
    <w:rsid w:val="00A86E24"/>
    <w:rsid w:val="00A87696"/>
    <w:rsid w:val="00A90C7F"/>
    <w:rsid w:val="00A9100E"/>
    <w:rsid w:val="00A91171"/>
    <w:rsid w:val="00A91FDD"/>
    <w:rsid w:val="00A9228E"/>
    <w:rsid w:val="00A93306"/>
    <w:rsid w:val="00A94B4D"/>
    <w:rsid w:val="00A94E89"/>
    <w:rsid w:val="00A95FDF"/>
    <w:rsid w:val="00A96311"/>
    <w:rsid w:val="00A965A2"/>
    <w:rsid w:val="00AA18E8"/>
    <w:rsid w:val="00AA3BD6"/>
    <w:rsid w:val="00AA4253"/>
    <w:rsid w:val="00AA4301"/>
    <w:rsid w:val="00AA5347"/>
    <w:rsid w:val="00AA544F"/>
    <w:rsid w:val="00AB15BE"/>
    <w:rsid w:val="00AB3AC3"/>
    <w:rsid w:val="00AB4D73"/>
    <w:rsid w:val="00AB6876"/>
    <w:rsid w:val="00AC29A5"/>
    <w:rsid w:val="00AC29D7"/>
    <w:rsid w:val="00AC37A8"/>
    <w:rsid w:val="00AC41D0"/>
    <w:rsid w:val="00AC5429"/>
    <w:rsid w:val="00AC719D"/>
    <w:rsid w:val="00AD2903"/>
    <w:rsid w:val="00AD3D62"/>
    <w:rsid w:val="00AD491A"/>
    <w:rsid w:val="00AD58BD"/>
    <w:rsid w:val="00AD7365"/>
    <w:rsid w:val="00AE0A2D"/>
    <w:rsid w:val="00AE0C4B"/>
    <w:rsid w:val="00AE1214"/>
    <w:rsid w:val="00AE30CA"/>
    <w:rsid w:val="00AE55A3"/>
    <w:rsid w:val="00AF0616"/>
    <w:rsid w:val="00AF2216"/>
    <w:rsid w:val="00AF3452"/>
    <w:rsid w:val="00AF34F4"/>
    <w:rsid w:val="00AF5CEA"/>
    <w:rsid w:val="00AF6251"/>
    <w:rsid w:val="00B01012"/>
    <w:rsid w:val="00B01533"/>
    <w:rsid w:val="00B01AA2"/>
    <w:rsid w:val="00B02405"/>
    <w:rsid w:val="00B04039"/>
    <w:rsid w:val="00B06CF7"/>
    <w:rsid w:val="00B11DA4"/>
    <w:rsid w:val="00B128D8"/>
    <w:rsid w:val="00B130B3"/>
    <w:rsid w:val="00B13530"/>
    <w:rsid w:val="00B13E35"/>
    <w:rsid w:val="00B14048"/>
    <w:rsid w:val="00B16E3D"/>
    <w:rsid w:val="00B22C8D"/>
    <w:rsid w:val="00B23416"/>
    <w:rsid w:val="00B23D0F"/>
    <w:rsid w:val="00B23D25"/>
    <w:rsid w:val="00B25D0F"/>
    <w:rsid w:val="00B27DCD"/>
    <w:rsid w:val="00B302EB"/>
    <w:rsid w:val="00B30C03"/>
    <w:rsid w:val="00B31252"/>
    <w:rsid w:val="00B31323"/>
    <w:rsid w:val="00B320F8"/>
    <w:rsid w:val="00B32F63"/>
    <w:rsid w:val="00B33C74"/>
    <w:rsid w:val="00B4063D"/>
    <w:rsid w:val="00B437BF"/>
    <w:rsid w:val="00B44EE3"/>
    <w:rsid w:val="00B47132"/>
    <w:rsid w:val="00B507E3"/>
    <w:rsid w:val="00B52138"/>
    <w:rsid w:val="00B52E05"/>
    <w:rsid w:val="00B54E7C"/>
    <w:rsid w:val="00B572E2"/>
    <w:rsid w:val="00B60410"/>
    <w:rsid w:val="00B606B1"/>
    <w:rsid w:val="00B60E89"/>
    <w:rsid w:val="00B6317D"/>
    <w:rsid w:val="00B66FB4"/>
    <w:rsid w:val="00B67B36"/>
    <w:rsid w:val="00B703F9"/>
    <w:rsid w:val="00B7055E"/>
    <w:rsid w:val="00B70C15"/>
    <w:rsid w:val="00B71005"/>
    <w:rsid w:val="00B718C6"/>
    <w:rsid w:val="00B71F83"/>
    <w:rsid w:val="00B72398"/>
    <w:rsid w:val="00B72DBA"/>
    <w:rsid w:val="00B73AE7"/>
    <w:rsid w:val="00B74EB1"/>
    <w:rsid w:val="00B75A0D"/>
    <w:rsid w:val="00B762BF"/>
    <w:rsid w:val="00B8083B"/>
    <w:rsid w:val="00B83120"/>
    <w:rsid w:val="00B837DD"/>
    <w:rsid w:val="00B84054"/>
    <w:rsid w:val="00B85329"/>
    <w:rsid w:val="00B924AE"/>
    <w:rsid w:val="00B96B14"/>
    <w:rsid w:val="00BA1AD7"/>
    <w:rsid w:val="00BA1B91"/>
    <w:rsid w:val="00BA2B1F"/>
    <w:rsid w:val="00BA3028"/>
    <w:rsid w:val="00BA3B2D"/>
    <w:rsid w:val="00BA6A8B"/>
    <w:rsid w:val="00BA6CB6"/>
    <w:rsid w:val="00BB03FE"/>
    <w:rsid w:val="00BB0A13"/>
    <w:rsid w:val="00BB218A"/>
    <w:rsid w:val="00BB476A"/>
    <w:rsid w:val="00BB5132"/>
    <w:rsid w:val="00BB5DAC"/>
    <w:rsid w:val="00BB60E7"/>
    <w:rsid w:val="00BB6AA2"/>
    <w:rsid w:val="00BC01C1"/>
    <w:rsid w:val="00BC0247"/>
    <w:rsid w:val="00BC3D25"/>
    <w:rsid w:val="00BC3F1C"/>
    <w:rsid w:val="00BC47E6"/>
    <w:rsid w:val="00BC55CD"/>
    <w:rsid w:val="00BC6F3B"/>
    <w:rsid w:val="00BC73A2"/>
    <w:rsid w:val="00BD11F0"/>
    <w:rsid w:val="00BD12C9"/>
    <w:rsid w:val="00BD1D08"/>
    <w:rsid w:val="00BD3DBC"/>
    <w:rsid w:val="00BD4098"/>
    <w:rsid w:val="00BD4189"/>
    <w:rsid w:val="00BD5CC5"/>
    <w:rsid w:val="00BD6136"/>
    <w:rsid w:val="00BD756A"/>
    <w:rsid w:val="00BE01E6"/>
    <w:rsid w:val="00BE0E62"/>
    <w:rsid w:val="00BE3A28"/>
    <w:rsid w:val="00BE48F6"/>
    <w:rsid w:val="00BE5A23"/>
    <w:rsid w:val="00BE6B60"/>
    <w:rsid w:val="00BE7C1B"/>
    <w:rsid w:val="00BF243F"/>
    <w:rsid w:val="00BF3577"/>
    <w:rsid w:val="00BF35CE"/>
    <w:rsid w:val="00BF55A2"/>
    <w:rsid w:val="00BF692F"/>
    <w:rsid w:val="00BF6B91"/>
    <w:rsid w:val="00C022AA"/>
    <w:rsid w:val="00C03C25"/>
    <w:rsid w:val="00C0403A"/>
    <w:rsid w:val="00C07BEE"/>
    <w:rsid w:val="00C106B9"/>
    <w:rsid w:val="00C10EF6"/>
    <w:rsid w:val="00C12006"/>
    <w:rsid w:val="00C127FA"/>
    <w:rsid w:val="00C12F4F"/>
    <w:rsid w:val="00C140DE"/>
    <w:rsid w:val="00C141B4"/>
    <w:rsid w:val="00C1446D"/>
    <w:rsid w:val="00C20547"/>
    <w:rsid w:val="00C20E11"/>
    <w:rsid w:val="00C20FD2"/>
    <w:rsid w:val="00C22BBF"/>
    <w:rsid w:val="00C23571"/>
    <w:rsid w:val="00C2519C"/>
    <w:rsid w:val="00C262F8"/>
    <w:rsid w:val="00C27194"/>
    <w:rsid w:val="00C33D06"/>
    <w:rsid w:val="00C352B5"/>
    <w:rsid w:val="00C37667"/>
    <w:rsid w:val="00C4086B"/>
    <w:rsid w:val="00C44984"/>
    <w:rsid w:val="00C44D1A"/>
    <w:rsid w:val="00C4663F"/>
    <w:rsid w:val="00C54077"/>
    <w:rsid w:val="00C54491"/>
    <w:rsid w:val="00C54D3E"/>
    <w:rsid w:val="00C54FDB"/>
    <w:rsid w:val="00C56CD2"/>
    <w:rsid w:val="00C5776D"/>
    <w:rsid w:val="00C6051A"/>
    <w:rsid w:val="00C61391"/>
    <w:rsid w:val="00C62132"/>
    <w:rsid w:val="00C64233"/>
    <w:rsid w:val="00C64554"/>
    <w:rsid w:val="00C651B3"/>
    <w:rsid w:val="00C653C7"/>
    <w:rsid w:val="00C668CC"/>
    <w:rsid w:val="00C671BF"/>
    <w:rsid w:val="00C7021F"/>
    <w:rsid w:val="00C72EB5"/>
    <w:rsid w:val="00C737A1"/>
    <w:rsid w:val="00C73857"/>
    <w:rsid w:val="00C76CF2"/>
    <w:rsid w:val="00C81705"/>
    <w:rsid w:val="00C81E2C"/>
    <w:rsid w:val="00C82391"/>
    <w:rsid w:val="00C82DE1"/>
    <w:rsid w:val="00C8352F"/>
    <w:rsid w:val="00C85795"/>
    <w:rsid w:val="00C86220"/>
    <w:rsid w:val="00C8764F"/>
    <w:rsid w:val="00C913AF"/>
    <w:rsid w:val="00C93368"/>
    <w:rsid w:val="00C93A96"/>
    <w:rsid w:val="00C93F58"/>
    <w:rsid w:val="00C96951"/>
    <w:rsid w:val="00CA18F5"/>
    <w:rsid w:val="00CA20E6"/>
    <w:rsid w:val="00CA22BD"/>
    <w:rsid w:val="00CA28FA"/>
    <w:rsid w:val="00CA4842"/>
    <w:rsid w:val="00CB03EA"/>
    <w:rsid w:val="00CB03EC"/>
    <w:rsid w:val="00CB1420"/>
    <w:rsid w:val="00CB2E40"/>
    <w:rsid w:val="00CB487C"/>
    <w:rsid w:val="00CB4FF9"/>
    <w:rsid w:val="00CB695C"/>
    <w:rsid w:val="00CB6986"/>
    <w:rsid w:val="00CB6AA0"/>
    <w:rsid w:val="00CB7A19"/>
    <w:rsid w:val="00CC03F1"/>
    <w:rsid w:val="00CC0634"/>
    <w:rsid w:val="00CC5156"/>
    <w:rsid w:val="00CC654A"/>
    <w:rsid w:val="00CC75EF"/>
    <w:rsid w:val="00CD05F3"/>
    <w:rsid w:val="00CD1DB6"/>
    <w:rsid w:val="00CD24E5"/>
    <w:rsid w:val="00CD5110"/>
    <w:rsid w:val="00CD7EE8"/>
    <w:rsid w:val="00CE06A6"/>
    <w:rsid w:val="00CE135C"/>
    <w:rsid w:val="00CE195E"/>
    <w:rsid w:val="00CE1DDD"/>
    <w:rsid w:val="00CE441F"/>
    <w:rsid w:val="00CE5016"/>
    <w:rsid w:val="00CE5EE5"/>
    <w:rsid w:val="00CE70F0"/>
    <w:rsid w:val="00CF007D"/>
    <w:rsid w:val="00CF0F3A"/>
    <w:rsid w:val="00CF168A"/>
    <w:rsid w:val="00CF1A01"/>
    <w:rsid w:val="00CF494B"/>
    <w:rsid w:val="00CF49F3"/>
    <w:rsid w:val="00CF68C7"/>
    <w:rsid w:val="00CF7E2A"/>
    <w:rsid w:val="00D01A4F"/>
    <w:rsid w:val="00D0205F"/>
    <w:rsid w:val="00D026E7"/>
    <w:rsid w:val="00D02ED9"/>
    <w:rsid w:val="00D0350B"/>
    <w:rsid w:val="00D04164"/>
    <w:rsid w:val="00D0497D"/>
    <w:rsid w:val="00D04E7A"/>
    <w:rsid w:val="00D051BD"/>
    <w:rsid w:val="00D05828"/>
    <w:rsid w:val="00D06FB9"/>
    <w:rsid w:val="00D100E0"/>
    <w:rsid w:val="00D10261"/>
    <w:rsid w:val="00D10941"/>
    <w:rsid w:val="00D12823"/>
    <w:rsid w:val="00D1420D"/>
    <w:rsid w:val="00D143D4"/>
    <w:rsid w:val="00D2257E"/>
    <w:rsid w:val="00D22617"/>
    <w:rsid w:val="00D24193"/>
    <w:rsid w:val="00D24661"/>
    <w:rsid w:val="00D24BC1"/>
    <w:rsid w:val="00D25282"/>
    <w:rsid w:val="00D2609B"/>
    <w:rsid w:val="00D2774A"/>
    <w:rsid w:val="00D279A6"/>
    <w:rsid w:val="00D30E6E"/>
    <w:rsid w:val="00D31848"/>
    <w:rsid w:val="00D3215D"/>
    <w:rsid w:val="00D32A6B"/>
    <w:rsid w:val="00D3371D"/>
    <w:rsid w:val="00D33EB8"/>
    <w:rsid w:val="00D34700"/>
    <w:rsid w:val="00D361C4"/>
    <w:rsid w:val="00D36497"/>
    <w:rsid w:val="00D3734D"/>
    <w:rsid w:val="00D41598"/>
    <w:rsid w:val="00D41C08"/>
    <w:rsid w:val="00D42050"/>
    <w:rsid w:val="00D42DA5"/>
    <w:rsid w:val="00D43EED"/>
    <w:rsid w:val="00D46062"/>
    <w:rsid w:val="00D465A9"/>
    <w:rsid w:val="00D5160B"/>
    <w:rsid w:val="00D53BC5"/>
    <w:rsid w:val="00D53CC3"/>
    <w:rsid w:val="00D57230"/>
    <w:rsid w:val="00D656C2"/>
    <w:rsid w:val="00D7039C"/>
    <w:rsid w:val="00D70465"/>
    <w:rsid w:val="00D71C05"/>
    <w:rsid w:val="00D720BD"/>
    <w:rsid w:val="00D74AEE"/>
    <w:rsid w:val="00D74FD4"/>
    <w:rsid w:val="00D81A70"/>
    <w:rsid w:val="00D847DC"/>
    <w:rsid w:val="00D87237"/>
    <w:rsid w:val="00D875E5"/>
    <w:rsid w:val="00D91A27"/>
    <w:rsid w:val="00D938C5"/>
    <w:rsid w:val="00D93B8C"/>
    <w:rsid w:val="00DA283A"/>
    <w:rsid w:val="00DA368E"/>
    <w:rsid w:val="00DA3BE1"/>
    <w:rsid w:val="00DA61D2"/>
    <w:rsid w:val="00DA6388"/>
    <w:rsid w:val="00DB0D69"/>
    <w:rsid w:val="00DB28A6"/>
    <w:rsid w:val="00DB2936"/>
    <w:rsid w:val="00DB4966"/>
    <w:rsid w:val="00DB4D05"/>
    <w:rsid w:val="00DB56B8"/>
    <w:rsid w:val="00DB56C1"/>
    <w:rsid w:val="00DB58A2"/>
    <w:rsid w:val="00DB5A2D"/>
    <w:rsid w:val="00DB6C89"/>
    <w:rsid w:val="00DB6F78"/>
    <w:rsid w:val="00DB7833"/>
    <w:rsid w:val="00DC102F"/>
    <w:rsid w:val="00DC1CDC"/>
    <w:rsid w:val="00DC2800"/>
    <w:rsid w:val="00DC52B1"/>
    <w:rsid w:val="00DC55B2"/>
    <w:rsid w:val="00DC64B0"/>
    <w:rsid w:val="00DC746D"/>
    <w:rsid w:val="00DD252F"/>
    <w:rsid w:val="00DD4A09"/>
    <w:rsid w:val="00DD5F72"/>
    <w:rsid w:val="00DD6582"/>
    <w:rsid w:val="00DE1812"/>
    <w:rsid w:val="00DE30D5"/>
    <w:rsid w:val="00DE32E6"/>
    <w:rsid w:val="00DE4AF2"/>
    <w:rsid w:val="00DE5E4A"/>
    <w:rsid w:val="00DE6EC4"/>
    <w:rsid w:val="00DF21E1"/>
    <w:rsid w:val="00DF3200"/>
    <w:rsid w:val="00DF557B"/>
    <w:rsid w:val="00DF656A"/>
    <w:rsid w:val="00DF6DCB"/>
    <w:rsid w:val="00DF7526"/>
    <w:rsid w:val="00E00140"/>
    <w:rsid w:val="00E0161A"/>
    <w:rsid w:val="00E02005"/>
    <w:rsid w:val="00E02C2D"/>
    <w:rsid w:val="00E04277"/>
    <w:rsid w:val="00E044BD"/>
    <w:rsid w:val="00E0488D"/>
    <w:rsid w:val="00E05230"/>
    <w:rsid w:val="00E0530F"/>
    <w:rsid w:val="00E05F33"/>
    <w:rsid w:val="00E0651E"/>
    <w:rsid w:val="00E07AD7"/>
    <w:rsid w:val="00E10599"/>
    <w:rsid w:val="00E10BFD"/>
    <w:rsid w:val="00E116B9"/>
    <w:rsid w:val="00E117A3"/>
    <w:rsid w:val="00E11A70"/>
    <w:rsid w:val="00E12BA4"/>
    <w:rsid w:val="00E13BD6"/>
    <w:rsid w:val="00E157DC"/>
    <w:rsid w:val="00E16364"/>
    <w:rsid w:val="00E1657A"/>
    <w:rsid w:val="00E20433"/>
    <w:rsid w:val="00E20BB1"/>
    <w:rsid w:val="00E20CA6"/>
    <w:rsid w:val="00E218DA"/>
    <w:rsid w:val="00E21CAD"/>
    <w:rsid w:val="00E2414E"/>
    <w:rsid w:val="00E24F89"/>
    <w:rsid w:val="00E32B2D"/>
    <w:rsid w:val="00E341A7"/>
    <w:rsid w:val="00E3591D"/>
    <w:rsid w:val="00E372ED"/>
    <w:rsid w:val="00E40688"/>
    <w:rsid w:val="00E410EA"/>
    <w:rsid w:val="00E42666"/>
    <w:rsid w:val="00E44C90"/>
    <w:rsid w:val="00E45422"/>
    <w:rsid w:val="00E46F71"/>
    <w:rsid w:val="00E47153"/>
    <w:rsid w:val="00E472C3"/>
    <w:rsid w:val="00E47836"/>
    <w:rsid w:val="00E5018B"/>
    <w:rsid w:val="00E5314F"/>
    <w:rsid w:val="00E54173"/>
    <w:rsid w:val="00E54FDF"/>
    <w:rsid w:val="00E56D45"/>
    <w:rsid w:val="00E56E0C"/>
    <w:rsid w:val="00E60181"/>
    <w:rsid w:val="00E61D9C"/>
    <w:rsid w:val="00E620EB"/>
    <w:rsid w:val="00E623D9"/>
    <w:rsid w:val="00E62CA9"/>
    <w:rsid w:val="00E62DFC"/>
    <w:rsid w:val="00E648DD"/>
    <w:rsid w:val="00E651B7"/>
    <w:rsid w:val="00E65546"/>
    <w:rsid w:val="00E67508"/>
    <w:rsid w:val="00E67767"/>
    <w:rsid w:val="00E67CD2"/>
    <w:rsid w:val="00E719F0"/>
    <w:rsid w:val="00E73A73"/>
    <w:rsid w:val="00E73CE3"/>
    <w:rsid w:val="00E74D30"/>
    <w:rsid w:val="00E74E44"/>
    <w:rsid w:val="00E76C98"/>
    <w:rsid w:val="00E80061"/>
    <w:rsid w:val="00E811CA"/>
    <w:rsid w:val="00E8142E"/>
    <w:rsid w:val="00E81456"/>
    <w:rsid w:val="00E81578"/>
    <w:rsid w:val="00E816F1"/>
    <w:rsid w:val="00E836FE"/>
    <w:rsid w:val="00E83B4E"/>
    <w:rsid w:val="00E840A6"/>
    <w:rsid w:val="00E84433"/>
    <w:rsid w:val="00E857D5"/>
    <w:rsid w:val="00E85816"/>
    <w:rsid w:val="00E866CF"/>
    <w:rsid w:val="00E92237"/>
    <w:rsid w:val="00E93DDC"/>
    <w:rsid w:val="00E94404"/>
    <w:rsid w:val="00E949CC"/>
    <w:rsid w:val="00E95751"/>
    <w:rsid w:val="00EA060C"/>
    <w:rsid w:val="00EA2ED1"/>
    <w:rsid w:val="00EA5032"/>
    <w:rsid w:val="00EA74A9"/>
    <w:rsid w:val="00EB0A4A"/>
    <w:rsid w:val="00EB2D2F"/>
    <w:rsid w:val="00EB44F6"/>
    <w:rsid w:val="00EB4B3F"/>
    <w:rsid w:val="00EB53C9"/>
    <w:rsid w:val="00EB564A"/>
    <w:rsid w:val="00EB5DEA"/>
    <w:rsid w:val="00EB67BD"/>
    <w:rsid w:val="00EB771D"/>
    <w:rsid w:val="00EB7A17"/>
    <w:rsid w:val="00EC05F2"/>
    <w:rsid w:val="00EC178D"/>
    <w:rsid w:val="00EC4FA2"/>
    <w:rsid w:val="00EC55EB"/>
    <w:rsid w:val="00EC5CDF"/>
    <w:rsid w:val="00EC6D19"/>
    <w:rsid w:val="00EC7CAB"/>
    <w:rsid w:val="00ED2F52"/>
    <w:rsid w:val="00ED53A0"/>
    <w:rsid w:val="00ED651A"/>
    <w:rsid w:val="00ED66D9"/>
    <w:rsid w:val="00ED6B6D"/>
    <w:rsid w:val="00EE1351"/>
    <w:rsid w:val="00EE1958"/>
    <w:rsid w:val="00EE4837"/>
    <w:rsid w:val="00EE57A8"/>
    <w:rsid w:val="00EE6C82"/>
    <w:rsid w:val="00EE6D64"/>
    <w:rsid w:val="00EE6DE4"/>
    <w:rsid w:val="00EF02F1"/>
    <w:rsid w:val="00EF1F63"/>
    <w:rsid w:val="00EF265A"/>
    <w:rsid w:val="00EF3A91"/>
    <w:rsid w:val="00EF5411"/>
    <w:rsid w:val="00EF668D"/>
    <w:rsid w:val="00EF742C"/>
    <w:rsid w:val="00EF79E2"/>
    <w:rsid w:val="00F038EF"/>
    <w:rsid w:val="00F043F8"/>
    <w:rsid w:val="00F061FB"/>
    <w:rsid w:val="00F06DE1"/>
    <w:rsid w:val="00F07A14"/>
    <w:rsid w:val="00F10B5D"/>
    <w:rsid w:val="00F121DD"/>
    <w:rsid w:val="00F127D5"/>
    <w:rsid w:val="00F13C07"/>
    <w:rsid w:val="00F14E28"/>
    <w:rsid w:val="00F16F4F"/>
    <w:rsid w:val="00F17E33"/>
    <w:rsid w:val="00F20013"/>
    <w:rsid w:val="00F20770"/>
    <w:rsid w:val="00F20B07"/>
    <w:rsid w:val="00F20F94"/>
    <w:rsid w:val="00F21316"/>
    <w:rsid w:val="00F21A97"/>
    <w:rsid w:val="00F21AF8"/>
    <w:rsid w:val="00F23C35"/>
    <w:rsid w:val="00F2590D"/>
    <w:rsid w:val="00F270F8"/>
    <w:rsid w:val="00F30B3D"/>
    <w:rsid w:val="00F3125F"/>
    <w:rsid w:val="00F31442"/>
    <w:rsid w:val="00F319AB"/>
    <w:rsid w:val="00F33599"/>
    <w:rsid w:val="00F33C82"/>
    <w:rsid w:val="00F34958"/>
    <w:rsid w:val="00F37A19"/>
    <w:rsid w:val="00F37BE8"/>
    <w:rsid w:val="00F37D35"/>
    <w:rsid w:val="00F423DD"/>
    <w:rsid w:val="00F4294C"/>
    <w:rsid w:val="00F441C0"/>
    <w:rsid w:val="00F441F4"/>
    <w:rsid w:val="00F456C5"/>
    <w:rsid w:val="00F4640B"/>
    <w:rsid w:val="00F52EC0"/>
    <w:rsid w:val="00F53748"/>
    <w:rsid w:val="00F551A6"/>
    <w:rsid w:val="00F555A5"/>
    <w:rsid w:val="00F56762"/>
    <w:rsid w:val="00F57CD1"/>
    <w:rsid w:val="00F607F9"/>
    <w:rsid w:val="00F60C55"/>
    <w:rsid w:val="00F61087"/>
    <w:rsid w:val="00F61C06"/>
    <w:rsid w:val="00F62327"/>
    <w:rsid w:val="00F62A31"/>
    <w:rsid w:val="00F63C85"/>
    <w:rsid w:val="00F63F34"/>
    <w:rsid w:val="00F65184"/>
    <w:rsid w:val="00F663B9"/>
    <w:rsid w:val="00F67730"/>
    <w:rsid w:val="00F7028E"/>
    <w:rsid w:val="00F72000"/>
    <w:rsid w:val="00F72BCD"/>
    <w:rsid w:val="00F739AB"/>
    <w:rsid w:val="00F74383"/>
    <w:rsid w:val="00F752EC"/>
    <w:rsid w:val="00F762A3"/>
    <w:rsid w:val="00F76362"/>
    <w:rsid w:val="00F767E5"/>
    <w:rsid w:val="00F76A31"/>
    <w:rsid w:val="00F76EA2"/>
    <w:rsid w:val="00F800F6"/>
    <w:rsid w:val="00F804B4"/>
    <w:rsid w:val="00F80D88"/>
    <w:rsid w:val="00F8119B"/>
    <w:rsid w:val="00F81A55"/>
    <w:rsid w:val="00F82363"/>
    <w:rsid w:val="00F83C1F"/>
    <w:rsid w:val="00F84BBA"/>
    <w:rsid w:val="00F913EE"/>
    <w:rsid w:val="00F9155D"/>
    <w:rsid w:val="00F92194"/>
    <w:rsid w:val="00F92203"/>
    <w:rsid w:val="00F93CCA"/>
    <w:rsid w:val="00F940D8"/>
    <w:rsid w:val="00F94A95"/>
    <w:rsid w:val="00F95BDB"/>
    <w:rsid w:val="00F96B08"/>
    <w:rsid w:val="00FA2A73"/>
    <w:rsid w:val="00FA2AF1"/>
    <w:rsid w:val="00FA3185"/>
    <w:rsid w:val="00FA31D1"/>
    <w:rsid w:val="00FA504E"/>
    <w:rsid w:val="00FA5FD2"/>
    <w:rsid w:val="00FA6166"/>
    <w:rsid w:val="00FA6779"/>
    <w:rsid w:val="00FA6DD5"/>
    <w:rsid w:val="00FA6F58"/>
    <w:rsid w:val="00FB00B1"/>
    <w:rsid w:val="00FB0BFD"/>
    <w:rsid w:val="00FB2B3F"/>
    <w:rsid w:val="00FB30EE"/>
    <w:rsid w:val="00FB5F22"/>
    <w:rsid w:val="00FB6ACD"/>
    <w:rsid w:val="00FB7467"/>
    <w:rsid w:val="00FC0DF7"/>
    <w:rsid w:val="00FC137D"/>
    <w:rsid w:val="00FC2414"/>
    <w:rsid w:val="00FC32CF"/>
    <w:rsid w:val="00FC416C"/>
    <w:rsid w:val="00FC4693"/>
    <w:rsid w:val="00FC7E10"/>
    <w:rsid w:val="00FD0758"/>
    <w:rsid w:val="00FD236C"/>
    <w:rsid w:val="00FD2B75"/>
    <w:rsid w:val="00FD4E90"/>
    <w:rsid w:val="00FD65FE"/>
    <w:rsid w:val="00FD6E92"/>
    <w:rsid w:val="00FD73E7"/>
    <w:rsid w:val="00FE2793"/>
    <w:rsid w:val="00FE35DB"/>
    <w:rsid w:val="00FE39FB"/>
    <w:rsid w:val="00FE3D30"/>
    <w:rsid w:val="00FE49FC"/>
    <w:rsid w:val="00FE5BE3"/>
    <w:rsid w:val="00FE7741"/>
    <w:rsid w:val="00FF05C0"/>
    <w:rsid w:val="00FF0759"/>
    <w:rsid w:val="00FF11E5"/>
    <w:rsid w:val="00FF17D8"/>
    <w:rsid w:val="00FF1A1D"/>
    <w:rsid w:val="00FF1E36"/>
    <w:rsid w:val="00FF285F"/>
    <w:rsid w:val="00FF3AB1"/>
    <w:rsid w:val="00FF4EBD"/>
    <w:rsid w:val="00FF720D"/>
    <w:rsid w:val="00FF7A7C"/>
    <w:rsid w:val="00FF7F9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DBA1"/>
  <w15:docId w15:val="{45FCA190-4672-48EA-9504-A675FA16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33"/>
    <w:pPr>
      <w:spacing w:after="180" w:line="257" w:lineRule="auto"/>
      <w:jc w:val="both"/>
    </w:pPr>
  </w:style>
  <w:style w:type="paragraph" w:styleId="Heading1">
    <w:name w:val="heading 1"/>
    <w:basedOn w:val="Normal"/>
    <w:next w:val="Normal"/>
    <w:link w:val="Heading1Char"/>
    <w:qFormat/>
    <w:rsid w:val="00B47132"/>
    <w:pPr>
      <w:keepNext/>
      <w:spacing w:before="120" w:after="60"/>
      <w:ind w:left="357" w:hanging="357"/>
      <w:jc w:val="left"/>
      <w:outlineLvl w:val="0"/>
    </w:pPr>
    <w:rPr>
      <w:rFonts w:ascii="Arial Bold" w:eastAsia="Times New Roman" w:hAnsi="Arial Bold" w:cs="Arial"/>
      <w:b/>
      <w:bCs/>
      <w:color w:val="002060"/>
      <w:kern w:val="32"/>
      <w:sz w:val="32"/>
      <w:szCs w:val="32"/>
      <w:lang w:eastAsia="en-GB"/>
    </w:rPr>
  </w:style>
  <w:style w:type="paragraph" w:styleId="Heading2">
    <w:name w:val="heading 2"/>
    <w:basedOn w:val="Normal"/>
    <w:next w:val="Normal"/>
    <w:link w:val="Heading2Char"/>
    <w:uiPriority w:val="9"/>
    <w:unhideWhenUsed/>
    <w:qFormat/>
    <w:rsid w:val="00116BC1"/>
    <w:pPr>
      <w:keepNext/>
      <w:keepLines/>
      <w:spacing w:after="60"/>
      <w:jc w:val="left"/>
      <w:outlineLvl w:val="1"/>
    </w:pPr>
    <w:rPr>
      <w:rFonts w:ascii="Calibri" w:eastAsiaTheme="majorEastAsia" w:hAnsi="Calibri" w:cstheme="majorBidi"/>
      <w:b/>
      <w:color w:val="002060"/>
      <w:sz w:val="28"/>
      <w:szCs w:val="26"/>
      <w:lang w:eastAsia="en-GB"/>
    </w:rPr>
  </w:style>
  <w:style w:type="paragraph" w:styleId="Heading3">
    <w:name w:val="heading 3"/>
    <w:basedOn w:val="Normal"/>
    <w:next w:val="Normal"/>
    <w:link w:val="Heading3Char"/>
    <w:uiPriority w:val="9"/>
    <w:unhideWhenUsed/>
    <w:qFormat/>
    <w:rsid w:val="00D74AEE"/>
    <w:pPr>
      <w:keepNext/>
      <w:keepLines/>
      <w:spacing w:after="60"/>
      <w:outlineLvl w:val="2"/>
    </w:pPr>
    <w:rPr>
      <w:rFonts w:ascii="Calibri" w:eastAsiaTheme="majorEastAsia" w:hAnsi="Calibri" w:cstheme="majorBidi"/>
      <w:b/>
      <w:color w:val="002060"/>
      <w:sz w:val="24"/>
      <w:szCs w:val="24"/>
      <w:lang w:eastAsia="en-GB"/>
    </w:rPr>
  </w:style>
  <w:style w:type="paragraph" w:styleId="Heading4">
    <w:name w:val="heading 4"/>
    <w:basedOn w:val="Normal"/>
    <w:next w:val="Normal"/>
    <w:link w:val="Heading4Char"/>
    <w:uiPriority w:val="9"/>
    <w:unhideWhenUsed/>
    <w:qFormat/>
    <w:rsid w:val="00D74AEE"/>
    <w:pPr>
      <w:keepNext/>
      <w:keepLines/>
      <w:spacing w:before="40" w:after="0"/>
      <w:outlineLvl w:val="3"/>
    </w:pPr>
    <w:rPr>
      <w:rFonts w:eastAsiaTheme="majorEastAsia" w:cstheme="majorBidi"/>
      <w:i/>
      <w:iCs/>
      <w:color w:val="002060"/>
      <w:lang w:eastAsia="en-GB"/>
    </w:rPr>
  </w:style>
  <w:style w:type="paragraph" w:styleId="Heading5">
    <w:name w:val="heading 5"/>
    <w:basedOn w:val="Normal"/>
    <w:next w:val="Normal"/>
    <w:link w:val="Heading5Char"/>
    <w:uiPriority w:val="9"/>
    <w:semiHidden/>
    <w:unhideWhenUsed/>
    <w:qFormat/>
    <w:rsid w:val="004E6B2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6B2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6B2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6B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6B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normal">
    <w:name w:val="numbered normal"/>
    <w:basedOn w:val="ListParagraph"/>
    <w:link w:val="numberednormalChar"/>
    <w:qFormat/>
    <w:rsid w:val="00DB4966"/>
    <w:pPr>
      <w:tabs>
        <w:tab w:val="left" w:pos="426"/>
        <w:tab w:val="right" w:pos="5812"/>
      </w:tabs>
      <w:spacing w:line="264" w:lineRule="auto"/>
      <w:ind w:left="0"/>
      <w:outlineLvl w:val="0"/>
    </w:pPr>
    <w:rPr>
      <w:rFonts w:ascii="Arial" w:hAnsi="Arial"/>
      <w:szCs w:val="24"/>
      <w:lang w:eastAsia="en-GB"/>
    </w:rPr>
  </w:style>
  <w:style w:type="character" w:customStyle="1" w:styleId="numberednormalChar">
    <w:name w:val="numbered normal Char"/>
    <w:basedOn w:val="DefaultParagraphFont"/>
    <w:link w:val="numberednormal"/>
    <w:rsid w:val="00DB4966"/>
    <w:rPr>
      <w:rFonts w:ascii="Arial" w:hAnsi="Arial"/>
      <w:szCs w:val="24"/>
      <w:lang w:eastAsia="en-GB"/>
    </w:rPr>
  </w:style>
  <w:style w:type="paragraph" w:styleId="ListParagraph">
    <w:name w:val="List Paragraph"/>
    <w:basedOn w:val="Normal"/>
    <w:link w:val="ListParagraphChar"/>
    <w:uiPriority w:val="34"/>
    <w:qFormat/>
    <w:rsid w:val="000C2A42"/>
    <w:pPr>
      <w:numPr>
        <w:numId w:val="20"/>
      </w:numPr>
      <w:spacing w:after="0"/>
      <w:ind w:left="709" w:hanging="283"/>
    </w:pPr>
    <w:rPr>
      <w:i/>
      <w:iCs/>
      <w:sz w:val="20"/>
      <w:szCs w:val="20"/>
    </w:rPr>
  </w:style>
  <w:style w:type="paragraph" w:styleId="Header">
    <w:name w:val="header"/>
    <w:basedOn w:val="Normal"/>
    <w:link w:val="HeaderChar"/>
    <w:uiPriority w:val="99"/>
    <w:unhideWhenUsed/>
    <w:rsid w:val="00E74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D30"/>
  </w:style>
  <w:style w:type="paragraph" w:styleId="Footer">
    <w:name w:val="footer"/>
    <w:basedOn w:val="Normal"/>
    <w:link w:val="FooterChar"/>
    <w:unhideWhenUsed/>
    <w:rsid w:val="00E74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D30"/>
  </w:style>
  <w:style w:type="character" w:styleId="Hyperlink">
    <w:name w:val="Hyperlink"/>
    <w:basedOn w:val="DefaultParagraphFont"/>
    <w:uiPriority w:val="99"/>
    <w:unhideWhenUsed/>
    <w:rsid w:val="00862E68"/>
    <w:rPr>
      <w:color w:val="0000FF" w:themeColor="hyperlink"/>
      <w:u w:val="single"/>
    </w:rPr>
  </w:style>
  <w:style w:type="paragraph" w:styleId="BalloonText">
    <w:name w:val="Balloon Text"/>
    <w:basedOn w:val="Normal"/>
    <w:link w:val="BalloonTextChar"/>
    <w:uiPriority w:val="99"/>
    <w:semiHidden/>
    <w:unhideWhenUsed/>
    <w:rsid w:val="00E0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33"/>
    <w:rPr>
      <w:rFonts w:ascii="Tahoma" w:hAnsi="Tahoma" w:cs="Tahoma"/>
      <w:sz w:val="16"/>
      <w:szCs w:val="16"/>
    </w:rPr>
  </w:style>
  <w:style w:type="table" w:customStyle="1" w:styleId="TableGrid">
    <w:name w:val="TableGrid"/>
    <w:rsid w:val="00D42DA5"/>
    <w:pPr>
      <w:spacing w:after="0" w:line="240" w:lineRule="auto"/>
    </w:pPr>
    <w:rPr>
      <w:rFonts w:eastAsiaTheme="minorEastAsia"/>
      <w:lang w:eastAsia="en-NZ"/>
    </w:rPr>
    <w:tblPr>
      <w:tblCellMar>
        <w:top w:w="0" w:type="dxa"/>
        <w:left w:w="0" w:type="dxa"/>
        <w:bottom w:w="0" w:type="dxa"/>
        <w:right w:w="0" w:type="dxa"/>
      </w:tblCellMar>
    </w:tblPr>
  </w:style>
  <w:style w:type="paragraph" w:styleId="Title">
    <w:name w:val="Title"/>
    <w:basedOn w:val="Normal"/>
    <w:link w:val="TitleChar"/>
    <w:qFormat/>
    <w:rsid w:val="00001433"/>
    <w:pPr>
      <w:pBdr>
        <w:bottom w:val="single" w:sz="24" w:space="1" w:color="002D62"/>
      </w:pBdr>
      <w:spacing w:before="240" w:after="240" w:line="240" w:lineRule="auto"/>
      <w:jc w:val="right"/>
      <w:outlineLvl w:val="0"/>
    </w:pPr>
    <w:rPr>
      <w:rFonts w:ascii="Arial" w:eastAsia="Times New Roman" w:hAnsi="Arial" w:cs="Arial"/>
      <w:b/>
      <w:bCs/>
      <w:color w:val="002D62"/>
      <w:kern w:val="28"/>
      <w:sz w:val="44"/>
      <w:szCs w:val="32"/>
      <w:lang w:eastAsia="en-GB"/>
    </w:rPr>
  </w:style>
  <w:style w:type="character" w:customStyle="1" w:styleId="TitleChar">
    <w:name w:val="Title Char"/>
    <w:basedOn w:val="DefaultParagraphFont"/>
    <w:link w:val="Title"/>
    <w:rsid w:val="00001433"/>
    <w:rPr>
      <w:rFonts w:ascii="Arial" w:eastAsia="Times New Roman" w:hAnsi="Arial" w:cs="Arial"/>
      <w:b/>
      <w:bCs/>
      <w:color w:val="002D62"/>
      <w:kern w:val="28"/>
      <w:sz w:val="44"/>
      <w:szCs w:val="32"/>
      <w:lang w:eastAsia="en-GB"/>
    </w:rPr>
  </w:style>
  <w:style w:type="paragraph" w:styleId="TOC1">
    <w:name w:val="toc 1"/>
    <w:basedOn w:val="Normal"/>
    <w:next w:val="Normal"/>
    <w:autoRedefine/>
    <w:uiPriority w:val="39"/>
    <w:rsid w:val="00E45422"/>
    <w:pPr>
      <w:tabs>
        <w:tab w:val="right" w:pos="9060"/>
      </w:tabs>
      <w:spacing w:after="0" w:line="240" w:lineRule="auto"/>
    </w:pPr>
    <w:rPr>
      <w:rFonts w:ascii="Arial" w:eastAsia="Times New Roman" w:hAnsi="Arial" w:cs="Times New Roman"/>
      <w:szCs w:val="24"/>
      <w:lang w:eastAsia="en-GB"/>
    </w:rPr>
  </w:style>
  <w:style w:type="character" w:customStyle="1" w:styleId="Heading1Char">
    <w:name w:val="Heading 1 Char"/>
    <w:basedOn w:val="DefaultParagraphFont"/>
    <w:link w:val="Heading1"/>
    <w:rsid w:val="00B47132"/>
    <w:rPr>
      <w:rFonts w:ascii="Arial Bold" w:eastAsia="Times New Roman" w:hAnsi="Arial Bold" w:cs="Arial"/>
      <w:b/>
      <w:bCs/>
      <w:color w:val="002060"/>
      <w:kern w:val="32"/>
      <w:sz w:val="32"/>
      <w:szCs w:val="32"/>
      <w:lang w:eastAsia="en-GB"/>
    </w:rPr>
  </w:style>
  <w:style w:type="paragraph" w:customStyle="1" w:styleId="Heading1Numbered">
    <w:name w:val="Heading 1 Numbered"/>
    <w:basedOn w:val="Heading1"/>
    <w:next w:val="Normal"/>
    <w:rsid w:val="00BE3A28"/>
    <w:pPr>
      <w:numPr>
        <w:numId w:val="2"/>
      </w:numPr>
    </w:pPr>
  </w:style>
  <w:style w:type="paragraph" w:customStyle="1" w:styleId="Heading2Numbered">
    <w:name w:val="Heading 2  Numbered"/>
    <w:basedOn w:val="Heading2"/>
    <w:next w:val="Normal"/>
    <w:rsid w:val="00BE3A28"/>
    <w:pPr>
      <w:keepLines w:val="0"/>
      <w:numPr>
        <w:ilvl w:val="1"/>
        <w:numId w:val="2"/>
      </w:numPr>
      <w:tabs>
        <w:tab w:val="clear" w:pos="792"/>
        <w:tab w:val="num" w:pos="360"/>
      </w:tabs>
      <w:spacing w:before="240" w:line="240" w:lineRule="auto"/>
      <w:ind w:left="0" w:firstLine="0"/>
    </w:pPr>
    <w:rPr>
      <w:rFonts w:ascii="Arial Bold" w:eastAsia="Times New Roman" w:hAnsi="Arial Bold" w:cs="Arial"/>
      <w:b w:val="0"/>
      <w:bCs/>
      <w:iCs/>
      <w:color w:val="002E54"/>
      <w:szCs w:val="28"/>
    </w:rPr>
  </w:style>
  <w:style w:type="paragraph" w:customStyle="1" w:styleId="Heading3Numbered">
    <w:name w:val="Heading 3  Numbered"/>
    <w:basedOn w:val="Heading3"/>
    <w:next w:val="Normal"/>
    <w:rsid w:val="00BE3A28"/>
    <w:pPr>
      <w:keepLines w:val="0"/>
      <w:numPr>
        <w:ilvl w:val="2"/>
        <w:numId w:val="2"/>
      </w:numPr>
      <w:tabs>
        <w:tab w:val="clear" w:pos="1440"/>
        <w:tab w:val="num" w:pos="360"/>
      </w:tabs>
      <w:spacing w:line="240" w:lineRule="auto"/>
      <w:ind w:left="0" w:firstLine="0"/>
      <w:jc w:val="left"/>
    </w:pPr>
    <w:rPr>
      <w:rFonts w:ascii="Arial Bold" w:eastAsia="Times New Roman" w:hAnsi="Arial Bold" w:cs="Arial"/>
      <w:b w:val="0"/>
      <w:bCs/>
      <w:color w:val="002E54"/>
      <w:szCs w:val="26"/>
    </w:rPr>
  </w:style>
  <w:style w:type="character" w:customStyle="1" w:styleId="Heading2Char">
    <w:name w:val="Heading 2 Char"/>
    <w:basedOn w:val="DefaultParagraphFont"/>
    <w:link w:val="Heading2"/>
    <w:uiPriority w:val="9"/>
    <w:rsid w:val="00116BC1"/>
    <w:rPr>
      <w:rFonts w:ascii="Calibri" w:eastAsiaTheme="majorEastAsia" w:hAnsi="Calibri" w:cstheme="majorBidi"/>
      <w:b/>
      <w:color w:val="002060"/>
      <w:sz w:val="28"/>
      <w:szCs w:val="26"/>
      <w:lang w:eastAsia="en-GB"/>
    </w:rPr>
  </w:style>
  <w:style w:type="character" w:customStyle="1" w:styleId="Heading3Char">
    <w:name w:val="Heading 3 Char"/>
    <w:basedOn w:val="DefaultParagraphFont"/>
    <w:link w:val="Heading3"/>
    <w:uiPriority w:val="9"/>
    <w:rsid w:val="00D74AEE"/>
    <w:rPr>
      <w:rFonts w:ascii="Calibri" w:eastAsiaTheme="majorEastAsia" w:hAnsi="Calibri" w:cstheme="majorBidi"/>
      <w:b/>
      <w:color w:val="002060"/>
      <w:sz w:val="24"/>
      <w:szCs w:val="24"/>
      <w:lang w:eastAsia="en-GB"/>
    </w:rPr>
  </w:style>
  <w:style w:type="character" w:styleId="PageNumber">
    <w:name w:val="page number"/>
    <w:basedOn w:val="DefaultParagraphFont"/>
    <w:rsid w:val="00BE3A28"/>
    <w:rPr>
      <w:rFonts w:ascii="Arial" w:hAnsi="Arial"/>
      <w:color w:val="auto"/>
      <w:sz w:val="16"/>
    </w:rPr>
  </w:style>
  <w:style w:type="paragraph" w:customStyle="1" w:styleId="numbpara">
    <w:name w:val="numb para"/>
    <w:basedOn w:val="ListParagraph"/>
    <w:link w:val="numbparaChar"/>
    <w:qFormat/>
    <w:rsid w:val="00D026E7"/>
    <w:pPr>
      <w:numPr>
        <w:numId w:val="6"/>
      </w:numPr>
      <w:tabs>
        <w:tab w:val="left" w:pos="426"/>
      </w:tabs>
      <w:spacing w:after="120"/>
      <w:ind w:left="357" w:hanging="357"/>
    </w:pPr>
    <w:rPr>
      <w:i w:val="0"/>
      <w:iCs w:val="0"/>
      <w:lang w:eastAsia="en-GB"/>
    </w:rPr>
  </w:style>
  <w:style w:type="character" w:customStyle="1" w:styleId="ListParagraphChar">
    <w:name w:val="List Paragraph Char"/>
    <w:basedOn w:val="DefaultParagraphFont"/>
    <w:link w:val="ListParagraph"/>
    <w:uiPriority w:val="34"/>
    <w:rsid w:val="000C2A42"/>
    <w:rPr>
      <w:i/>
      <w:iCs/>
      <w:sz w:val="20"/>
      <w:szCs w:val="20"/>
    </w:rPr>
  </w:style>
  <w:style w:type="character" w:customStyle="1" w:styleId="numbparaChar">
    <w:name w:val="numb para Char"/>
    <w:basedOn w:val="ListParagraphChar"/>
    <w:link w:val="numbpara"/>
    <w:rsid w:val="00D026E7"/>
    <w:rPr>
      <w:i w:val="0"/>
      <w:iCs w:val="0"/>
      <w:sz w:val="20"/>
      <w:szCs w:val="20"/>
      <w:lang w:eastAsia="en-GB"/>
    </w:rPr>
  </w:style>
  <w:style w:type="paragraph" w:styleId="NormalWeb">
    <w:name w:val="Normal (Web)"/>
    <w:basedOn w:val="Normal"/>
    <w:uiPriority w:val="99"/>
    <w:unhideWhenUsed/>
    <w:rsid w:val="007E4165"/>
    <w:pPr>
      <w:spacing w:before="100" w:beforeAutospacing="1" w:after="100" w:afterAutospacing="1" w:line="240" w:lineRule="auto"/>
      <w:jc w:val="left"/>
    </w:pPr>
    <w:rPr>
      <w:rFonts w:ascii="Times New Roman" w:eastAsiaTheme="minorEastAsia" w:hAnsi="Times New Roman" w:cs="Times New Roman"/>
      <w:sz w:val="24"/>
      <w:szCs w:val="24"/>
      <w:lang w:eastAsia="en-NZ"/>
    </w:rPr>
  </w:style>
  <w:style w:type="paragraph" w:styleId="TOCHeading">
    <w:name w:val="TOC Heading"/>
    <w:basedOn w:val="Heading1"/>
    <w:next w:val="Normal"/>
    <w:uiPriority w:val="39"/>
    <w:unhideWhenUsed/>
    <w:qFormat/>
    <w:rsid w:val="007E4165"/>
    <w:pPr>
      <w:keepLine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UnresolvedMention">
    <w:name w:val="Unresolved Mention"/>
    <w:basedOn w:val="DefaultParagraphFont"/>
    <w:uiPriority w:val="99"/>
    <w:semiHidden/>
    <w:unhideWhenUsed/>
    <w:rsid w:val="007E4165"/>
    <w:rPr>
      <w:color w:val="808080"/>
      <w:shd w:val="clear" w:color="auto" w:fill="E6E6E6"/>
    </w:rPr>
  </w:style>
  <w:style w:type="table" w:styleId="TableGrid0">
    <w:name w:val="Table Grid"/>
    <w:basedOn w:val="TableNormal"/>
    <w:uiPriority w:val="59"/>
    <w:rsid w:val="0076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67774"/>
    <w:pPr>
      <w:spacing w:after="0" w:line="360" w:lineRule="auto"/>
    </w:pPr>
  </w:style>
  <w:style w:type="paragraph" w:styleId="Caption">
    <w:name w:val="caption"/>
    <w:basedOn w:val="Normal"/>
    <w:next w:val="Normal"/>
    <w:uiPriority w:val="35"/>
    <w:unhideWhenUsed/>
    <w:qFormat/>
    <w:rsid w:val="007F1787"/>
    <w:pPr>
      <w:spacing w:line="240" w:lineRule="auto"/>
      <w:jc w:val="center"/>
    </w:pPr>
    <w:rPr>
      <w:i/>
      <w:iCs/>
      <w:color w:val="1F497D" w:themeColor="text2"/>
      <w:sz w:val="18"/>
      <w:szCs w:val="18"/>
    </w:rPr>
  </w:style>
  <w:style w:type="paragraph" w:styleId="TOC2">
    <w:name w:val="toc 2"/>
    <w:basedOn w:val="Normal"/>
    <w:next w:val="Normal"/>
    <w:autoRedefine/>
    <w:uiPriority w:val="39"/>
    <w:unhideWhenUsed/>
    <w:rsid w:val="00E45422"/>
    <w:pPr>
      <w:spacing w:after="0" w:line="240" w:lineRule="auto"/>
      <w:ind w:left="221"/>
    </w:pPr>
  </w:style>
  <w:style w:type="paragraph" w:styleId="TOC3">
    <w:name w:val="toc 3"/>
    <w:basedOn w:val="Normal"/>
    <w:next w:val="Normal"/>
    <w:autoRedefine/>
    <w:uiPriority w:val="39"/>
    <w:unhideWhenUsed/>
    <w:rsid w:val="00E45422"/>
    <w:pPr>
      <w:spacing w:after="0" w:line="240" w:lineRule="auto"/>
      <w:ind w:left="442"/>
    </w:pPr>
  </w:style>
  <w:style w:type="paragraph" w:styleId="TOC4">
    <w:name w:val="toc 4"/>
    <w:basedOn w:val="Normal"/>
    <w:next w:val="Normal"/>
    <w:autoRedefine/>
    <w:uiPriority w:val="39"/>
    <w:semiHidden/>
    <w:unhideWhenUsed/>
    <w:rsid w:val="008B076C"/>
    <w:pPr>
      <w:spacing w:after="0" w:line="360" w:lineRule="auto"/>
      <w:ind w:left="658"/>
    </w:pPr>
  </w:style>
  <w:style w:type="paragraph" w:customStyle="1" w:styleId="references">
    <w:name w:val="references"/>
    <w:basedOn w:val="Normal"/>
    <w:link w:val="referencesChar"/>
    <w:qFormat/>
    <w:rsid w:val="00E65546"/>
    <w:pPr>
      <w:numPr>
        <w:numId w:val="9"/>
      </w:numPr>
      <w:ind w:left="709" w:hanging="283"/>
    </w:pPr>
  </w:style>
  <w:style w:type="character" w:styleId="Strong">
    <w:name w:val="Strong"/>
    <w:basedOn w:val="DefaultParagraphFont"/>
    <w:uiPriority w:val="22"/>
    <w:qFormat/>
    <w:rsid w:val="002A2941"/>
    <w:rPr>
      <w:b/>
      <w:bCs/>
    </w:rPr>
  </w:style>
  <w:style w:type="character" w:customStyle="1" w:styleId="referencesChar">
    <w:name w:val="references Char"/>
    <w:basedOn w:val="DefaultParagraphFont"/>
    <w:link w:val="references"/>
    <w:rsid w:val="00E65546"/>
  </w:style>
  <w:style w:type="character" w:customStyle="1" w:styleId="label1">
    <w:name w:val="label1"/>
    <w:basedOn w:val="DefaultParagraphFont"/>
    <w:rsid w:val="002C320D"/>
  </w:style>
  <w:style w:type="character" w:customStyle="1" w:styleId="label2">
    <w:name w:val="label2"/>
    <w:basedOn w:val="DefaultParagraphFont"/>
    <w:rsid w:val="002C320D"/>
  </w:style>
  <w:style w:type="paragraph" w:customStyle="1" w:styleId="subprov1">
    <w:name w:val="subprov1"/>
    <w:basedOn w:val="Normal"/>
    <w:rsid w:val="002C320D"/>
    <w:pPr>
      <w:spacing w:before="83" w:after="216" w:line="288" w:lineRule="atLeast"/>
      <w:jc w:val="lef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2C320D"/>
  </w:style>
  <w:style w:type="character" w:customStyle="1" w:styleId="label3">
    <w:name w:val="label3"/>
    <w:basedOn w:val="DefaultParagraphFont"/>
    <w:rsid w:val="00222B7A"/>
  </w:style>
  <w:style w:type="character" w:customStyle="1" w:styleId="Heading4Char">
    <w:name w:val="Heading 4 Char"/>
    <w:basedOn w:val="DefaultParagraphFont"/>
    <w:link w:val="Heading4"/>
    <w:uiPriority w:val="9"/>
    <w:rsid w:val="00D74AEE"/>
    <w:rPr>
      <w:rFonts w:eastAsiaTheme="majorEastAsia" w:cstheme="majorBidi"/>
      <w:i/>
      <w:iCs/>
      <w:color w:val="002060"/>
      <w:lang w:eastAsia="en-GB"/>
    </w:rPr>
  </w:style>
  <w:style w:type="character" w:styleId="FollowedHyperlink">
    <w:name w:val="FollowedHyperlink"/>
    <w:basedOn w:val="DefaultParagraphFont"/>
    <w:uiPriority w:val="99"/>
    <w:semiHidden/>
    <w:unhideWhenUsed/>
    <w:rsid w:val="00104164"/>
    <w:rPr>
      <w:color w:val="800080" w:themeColor="followedHyperlink"/>
      <w:u w:val="single"/>
    </w:rPr>
  </w:style>
  <w:style w:type="character" w:customStyle="1" w:styleId="Heading5Char">
    <w:name w:val="Heading 5 Char"/>
    <w:basedOn w:val="DefaultParagraphFont"/>
    <w:link w:val="Heading5"/>
    <w:uiPriority w:val="9"/>
    <w:semiHidden/>
    <w:rsid w:val="004E6B2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E6B2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E6B2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E6B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B2F"/>
    <w:rPr>
      <w:rFonts w:asciiTheme="majorHAnsi" w:eastAsiaTheme="majorEastAsia" w:hAnsiTheme="majorHAnsi" w:cstheme="majorBidi"/>
      <w:i/>
      <w:iCs/>
      <w:color w:val="272727" w:themeColor="text1" w:themeTint="D8"/>
      <w:sz w:val="21"/>
      <w:szCs w:val="21"/>
    </w:rPr>
  </w:style>
  <w:style w:type="character" w:customStyle="1" w:styleId="myxfac">
    <w:name w:val="myxfac"/>
    <w:basedOn w:val="DefaultParagraphFont"/>
    <w:rsid w:val="008322B9"/>
  </w:style>
  <w:style w:type="paragraph" w:styleId="FootnoteText">
    <w:name w:val="footnote text"/>
    <w:basedOn w:val="Normal"/>
    <w:link w:val="FootnoteTextChar"/>
    <w:uiPriority w:val="99"/>
    <w:semiHidden/>
    <w:unhideWhenUsed/>
    <w:rsid w:val="005E4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4D4"/>
    <w:rPr>
      <w:sz w:val="20"/>
      <w:szCs w:val="20"/>
    </w:rPr>
  </w:style>
  <w:style w:type="character" w:styleId="FootnoteReference">
    <w:name w:val="footnote reference"/>
    <w:basedOn w:val="DefaultParagraphFont"/>
    <w:uiPriority w:val="99"/>
    <w:semiHidden/>
    <w:unhideWhenUsed/>
    <w:rsid w:val="005E44D4"/>
    <w:rPr>
      <w:vertAlign w:val="superscript"/>
    </w:rPr>
  </w:style>
  <w:style w:type="paragraph" w:customStyle="1" w:styleId="BULLETNORM">
    <w:name w:val="BULLET NORM"/>
    <w:basedOn w:val="ListParagraph"/>
    <w:link w:val="BULLETNORMChar"/>
    <w:qFormat/>
    <w:rsid w:val="00925135"/>
    <w:rPr>
      <w:i w:val="0"/>
      <w:iCs w:val="0"/>
    </w:rPr>
  </w:style>
  <w:style w:type="character" w:customStyle="1" w:styleId="BULLETNORMChar">
    <w:name w:val="BULLET NORM Char"/>
    <w:basedOn w:val="ListParagraphChar"/>
    <w:link w:val="BULLETNORM"/>
    <w:rsid w:val="00925135"/>
    <w:rPr>
      <w:i w:val="0"/>
      <w:iCs w:val="0"/>
      <w:sz w:val="20"/>
      <w:szCs w:val="20"/>
    </w:rPr>
  </w:style>
  <w:style w:type="paragraph" w:customStyle="1" w:styleId="subprov">
    <w:name w:val="subprov"/>
    <w:basedOn w:val="Normal"/>
    <w:rsid w:val="002E784A"/>
    <w:pPr>
      <w:spacing w:before="100" w:beforeAutospacing="1" w:after="100" w:afterAutospacing="1" w:line="240" w:lineRule="auto"/>
      <w:jc w:val="left"/>
    </w:pPr>
    <w:rPr>
      <w:rFonts w:ascii="Times New Roman" w:eastAsia="Times New Roman" w:hAnsi="Times New Roman" w:cs="Times New Roman"/>
      <w:sz w:val="24"/>
      <w:szCs w:val="24"/>
      <w:lang w:eastAsia="en-NZ"/>
    </w:rPr>
  </w:style>
  <w:style w:type="character" w:customStyle="1" w:styleId="label">
    <w:name w:val="label"/>
    <w:basedOn w:val="DefaultParagraphFont"/>
    <w:rsid w:val="002E784A"/>
  </w:style>
  <w:style w:type="paragraph" w:customStyle="1" w:styleId="text">
    <w:name w:val="text"/>
    <w:basedOn w:val="Normal"/>
    <w:rsid w:val="002E784A"/>
    <w:pPr>
      <w:spacing w:before="100" w:beforeAutospacing="1" w:after="100" w:afterAutospacing="1" w:line="240" w:lineRule="auto"/>
      <w:jc w:val="left"/>
    </w:pPr>
    <w:rPr>
      <w:rFonts w:ascii="Times New Roman" w:eastAsia="Times New Roman" w:hAnsi="Times New Roman" w:cs="Times New Roman"/>
      <w:sz w:val="24"/>
      <w:szCs w:val="24"/>
      <w:lang w:eastAsia="en-NZ"/>
    </w:rPr>
  </w:style>
  <w:style w:type="table" w:styleId="GridTable1Light-Accent1">
    <w:name w:val="Grid Table 1 Light Accent 1"/>
    <w:basedOn w:val="TableNormal"/>
    <w:uiPriority w:val="46"/>
    <w:rsid w:val="00A757F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57611A"/>
    <w:pPr>
      <w:spacing w:after="0" w:line="240" w:lineRule="auto"/>
    </w:pPr>
  </w:style>
  <w:style w:type="character" w:styleId="CommentReference">
    <w:name w:val="annotation reference"/>
    <w:basedOn w:val="DefaultParagraphFont"/>
    <w:uiPriority w:val="99"/>
    <w:semiHidden/>
    <w:unhideWhenUsed/>
    <w:rsid w:val="003264D5"/>
    <w:rPr>
      <w:sz w:val="16"/>
      <w:szCs w:val="16"/>
    </w:rPr>
  </w:style>
  <w:style w:type="paragraph" w:styleId="CommentText">
    <w:name w:val="annotation text"/>
    <w:basedOn w:val="Normal"/>
    <w:link w:val="CommentTextChar"/>
    <w:uiPriority w:val="99"/>
    <w:unhideWhenUsed/>
    <w:rsid w:val="003264D5"/>
    <w:pPr>
      <w:spacing w:line="240" w:lineRule="auto"/>
    </w:pPr>
    <w:rPr>
      <w:sz w:val="20"/>
      <w:szCs w:val="20"/>
    </w:rPr>
  </w:style>
  <w:style w:type="character" w:customStyle="1" w:styleId="CommentTextChar">
    <w:name w:val="Comment Text Char"/>
    <w:basedOn w:val="DefaultParagraphFont"/>
    <w:link w:val="CommentText"/>
    <w:uiPriority w:val="99"/>
    <w:rsid w:val="003264D5"/>
    <w:rPr>
      <w:sz w:val="20"/>
      <w:szCs w:val="20"/>
    </w:rPr>
  </w:style>
  <w:style w:type="paragraph" w:styleId="CommentSubject">
    <w:name w:val="annotation subject"/>
    <w:basedOn w:val="CommentText"/>
    <w:next w:val="CommentText"/>
    <w:link w:val="CommentSubjectChar"/>
    <w:uiPriority w:val="99"/>
    <w:semiHidden/>
    <w:unhideWhenUsed/>
    <w:rsid w:val="003264D5"/>
    <w:rPr>
      <w:b/>
      <w:bCs/>
    </w:rPr>
  </w:style>
  <w:style w:type="character" w:customStyle="1" w:styleId="CommentSubjectChar">
    <w:name w:val="Comment Subject Char"/>
    <w:basedOn w:val="CommentTextChar"/>
    <w:link w:val="CommentSubject"/>
    <w:uiPriority w:val="99"/>
    <w:semiHidden/>
    <w:rsid w:val="003264D5"/>
    <w:rPr>
      <w:b/>
      <w:bCs/>
      <w:sz w:val="20"/>
      <w:szCs w:val="20"/>
    </w:rPr>
  </w:style>
  <w:style w:type="character" w:styleId="HTMLDefinition">
    <w:name w:val="HTML Definition"/>
    <w:basedOn w:val="DefaultParagraphFont"/>
    <w:uiPriority w:val="99"/>
    <w:semiHidden/>
    <w:unhideWhenUsed/>
    <w:rsid w:val="00AF6251"/>
    <w:rPr>
      <w:i/>
      <w:iCs/>
    </w:rPr>
  </w:style>
  <w:style w:type="paragraph" w:customStyle="1" w:styleId="ESbullet">
    <w:name w:val="ES bullet"/>
    <w:basedOn w:val="ListParagraph"/>
    <w:link w:val="ESbulletChar"/>
    <w:qFormat/>
    <w:rsid w:val="003D008C"/>
    <w:pPr>
      <w:numPr>
        <w:numId w:val="0"/>
      </w:numPr>
      <w:spacing w:after="120"/>
      <w:contextualSpacing/>
    </w:pPr>
    <w:rPr>
      <w:i w:val="0"/>
      <w:iCs w:val="0"/>
      <w:sz w:val="22"/>
      <w:szCs w:val="22"/>
    </w:rPr>
  </w:style>
  <w:style w:type="character" w:customStyle="1" w:styleId="ESbulletChar">
    <w:name w:val="ES bullet Char"/>
    <w:basedOn w:val="ListParagraphChar"/>
    <w:link w:val="ESbullet"/>
    <w:rsid w:val="003D008C"/>
    <w:rPr>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911">
      <w:bodyDiv w:val="1"/>
      <w:marLeft w:val="0"/>
      <w:marRight w:val="0"/>
      <w:marTop w:val="0"/>
      <w:marBottom w:val="0"/>
      <w:divBdr>
        <w:top w:val="none" w:sz="0" w:space="0" w:color="auto"/>
        <w:left w:val="none" w:sz="0" w:space="0" w:color="auto"/>
        <w:bottom w:val="none" w:sz="0" w:space="0" w:color="auto"/>
        <w:right w:val="none" w:sz="0" w:space="0" w:color="auto"/>
      </w:divBdr>
    </w:div>
    <w:div w:id="3344999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878">
          <w:marLeft w:val="0"/>
          <w:marRight w:val="0"/>
          <w:marTop w:val="0"/>
          <w:marBottom w:val="0"/>
          <w:divBdr>
            <w:top w:val="none" w:sz="0" w:space="0" w:color="auto"/>
            <w:left w:val="none" w:sz="0" w:space="0" w:color="auto"/>
            <w:bottom w:val="none" w:sz="0" w:space="0" w:color="auto"/>
            <w:right w:val="none" w:sz="0" w:space="0" w:color="auto"/>
          </w:divBdr>
          <w:divsChild>
            <w:div w:id="1921284204">
              <w:marLeft w:val="0"/>
              <w:marRight w:val="0"/>
              <w:marTop w:val="0"/>
              <w:marBottom w:val="0"/>
              <w:divBdr>
                <w:top w:val="none" w:sz="0" w:space="0" w:color="auto"/>
                <w:left w:val="none" w:sz="0" w:space="0" w:color="auto"/>
                <w:bottom w:val="none" w:sz="0" w:space="0" w:color="auto"/>
                <w:right w:val="none" w:sz="0" w:space="0" w:color="auto"/>
              </w:divBdr>
              <w:divsChild>
                <w:div w:id="1160534916">
                  <w:marLeft w:val="0"/>
                  <w:marRight w:val="0"/>
                  <w:marTop w:val="105"/>
                  <w:marBottom w:val="0"/>
                  <w:divBdr>
                    <w:top w:val="none" w:sz="0" w:space="0" w:color="auto"/>
                    <w:left w:val="none" w:sz="0" w:space="0" w:color="auto"/>
                    <w:bottom w:val="none" w:sz="0" w:space="0" w:color="auto"/>
                    <w:right w:val="none" w:sz="0" w:space="0" w:color="auto"/>
                  </w:divBdr>
                  <w:divsChild>
                    <w:div w:id="412628240">
                      <w:marLeft w:val="450"/>
                      <w:marRight w:val="225"/>
                      <w:marTop w:val="0"/>
                      <w:marBottom w:val="0"/>
                      <w:divBdr>
                        <w:top w:val="none" w:sz="0" w:space="0" w:color="auto"/>
                        <w:left w:val="none" w:sz="0" w:space="0" w:color="auto"/>
                        <w:bottom w:val="none" w:sz="0" w:space="0" w:color="auto"/>
                        <w:right w:val="none" w:sz="0" w:space="0" w:color="auto"/>
                      </w:divBdr>
                      <w:divsChild>
                        <w:div w:id="615530151">
                          <w:marLeft w:val="0"/>
                          <w:marRight w:val="0"/>
                          <w:marTop w:val="0"/>
                          <w:marBottom w:val="600"/>
                          <w:divBdr>
                            <w:top w:val="single" w:sz="6" w:space="0" w:color="314664"/>
                            <w:left w:val="single" w:sz="6" w:space="0" w:color="314664"/>
                            <w:bottom w:val="single" w:sz="6" w:space="0" w:color="314664"/>
                            <w:right w:val="single" w:sz="6" w:space="0" w:color="314664"/>
                          </w:divBdr>
                          <w:divsChild>
                            <w:div w:id="804006335">
                              <w:marLeft w:val="0"/>
                              <w:marRight w:val="0"/>
                              <w:marTop w:val="0"/>
                              <w:marBottom w:val="0"/>
                              <w:divBdr>
                                <w:top w:val="none" w:sz="0" w:space="0" w:color="auto"/>
                                <w:left w:val="none" w:sz="0" w:space="0" w:color="auto"/>
                                <w:bottom w:val="none" w:sz="0" w:space="0" w:color="auto"/>
                                <w:right w:val="none" w:sz="0" w:space="0" w:color="auto"/>
                              </w:divBdr>
                              <w:divsChild>
                                <w:div w:id="341511190">
                                  <w:marLeft w:val="0"/>
                                  <w:marRight w:val="0"/>
                                  <w:marTop w:val="0"/>
                                  <w:marBottom w:val="0"/>
                                  <w:divBdr>
                                    <w:top w:val="none" w:sz="0" w:space="0" w:color="auto"/>
                                    <w:left w:val="none" w:sz="0" w:space="0" w:color="auto"/>
                                    <w:bottom w:val="none" w:sz="0" w:space="0" w:color="auto"/>
                                    <w:right w:val="none" w:sz="0" w:space="0" w:color="auto"/>
                                  </w:divBdr>
                                  <w:divsChild>
                                    <w:div w:id="592398331">
                                      <w:marLeft w:val="0"/>
                                      <w:marRight w:val="0"/>
                                      <w:marTop w:val="0"/>
                                      <w:marBottom w:val="0"/>
                                      <w:divBdr>
                                        <w:top w:val="none" w:sz="0" w:space="0" w:color="auto"/>
                                        <w:left w:val="none" w:sz="0" w:space="0" w:color="auto"/>
                                        <w:bottom w:val="none" w:sz="0" w:space="0" w:color="auto"/>
                                        <w:right w:val="none" w:sz="0" w:space="0" w:color="auto"/>
                                      </w:divBdr>
                                      <w:divsChild>
                                        <w:div w:id="1553273064">
                                          <w:marLeft w:val="0"/>
                                          <w:marRight w:val="0"/>
                                          <w:marTop w:val="0"/>
                                          <w:marBottom w:val="0"/>
                                          <w:divBdr>
                                            <w:top w:val="none" w:sz="0" w:space="0" w:color="auto"/>
                                            <w:left w:val="none" w:sz="0" w:space="0" w:color="auto"/>
                                            <w:bottom w:val="none" w:sz="0" w:space="0" w:color="auto"/>
                                            <w:right w:val="none" w:sz="0" w:space="0" w:color="auto"/>
                                          </w:divBdr>
                                          <w:divsChild>
                                            <w:div w:id="1093741310">
                                              <w:marLeft w:val="0"/>
                                              <w:marRight w:val="0"/>
                                              <w:marTop w:val="0"/>
                                              <w:marBottom w:val="0"/>
                                              <w:divBdr>
                                                <w:top w:val="none" w:sz="0" w:space="0" w:color="auto"/>
                                                <w:left w:val="none" w:sz="0" w:space="0" w:color="auto"/>
                                                <w:bottom w:val="none" w:sz="0" w:space="0" w:color="auto"/>
                                                <w:right w:val="none" w:sz="0" w:space="0" w:color="auto"/>
                                              </w:divBdr>
                                              <w:divsChild>
                                                <w:div w:id="1528593458">
                                                  <w:marLeft w:val="0"/>
                                                  <w:marRight w:val="0"/>
                                                  <w:marTop w:val="0"/>
                                                  <w:marBottom w:val="0"/>
                                                  <w:divBdr>
                                                    <w:top w:val="none" w:sz="0" w:space="0" w:color="auto"/>
                                                    <w:left w:val="none" w:sz="0" w:space="0" w:color="auto"/>
                                                    <w:bottom w:val="none" w:sz="0" w:space="0" w:color="auto"/>
                                                    <w:right w:val="none" w:sz="0" w:space="0" w:color="auto"/>
                                                  </w:divBdr>
                                                  <w:divsChild>
                                                    <w:div w:id="2124036893">
                                                      <w:marLeft w:val="0"/>
                                                      <w:marRight w:val="0"/>
                                                      <w:marTop w:val="0"/>
                                                      <w:marBottom w:val="0"/>
                                                      <w:divBdr>
                                                        <w:top w:val="none" w:sz="0" w:space="0" w:color="auto"/>
                                                        <w:left w:val="none" w:sz="0" w:space="0" w:color="auto"/>
                                                        <w:bottom w:val="none" w:sz="0" w:space="0" w:color="auto"/>
                                                        <w:right w:val="none" w:sz="0" w:space="0" w:color="auto"/>
                                                      </w:divBdr>
                                                      <w:divsChild>
                                                        <w:div w:id="1698191960">
                                                          <w:marLeft w:val="0"/>
                                                          <w:marRight w:val="0"/>
                                                          <w:marTop w:val="0"/>
                                                          <w:marBottom w:val="0"/>
                                                          <w:divBdr>
                                                            <w:top w:val="none" w:sz="0" w:space="0" w:color="auto"/>
                                                            <w:left w:val="none" w:sz="0" w:space="0" w:color="auto"/>
                                                            <w:bottom w:val="none" w:sz="0" w:space="0" w:color="auto"/>
                                                            <w:right w:val="none" w:sz="0" w:space="0" w:color="auto"/>
                                                          </w:divBdr>
                                                          <w:divsChild>
                                                            <w:div w:id="1294865078">
                                                              <w:marLeft w:val="0"/>
                                                              <w:marRight w:val="0"/>
                                                              <w:marTop w:val="0"/>
                                                              <w:marBottom w:val="0"/>
                                                              <w:divBdr>
                                                                <w:top w:val="none" w:sz="0" w:space="0" w:color="auto"/>
                                                                <w:left w:val="none" w:sz="0" w:space="0" w:color="auto"/>
                                                                <w:bottom w:val="none" w:sz="0" w:space="0" w:color="auto"/>
                                                                <w:right w:val="none" w:sz="0" w:space="0" w:color="auto"/>
                                                              </w:divBdr>
                                                              <w:divsChild>
                                                                <w:div w:id="220795147">
                                                                  <w:marLeft w:val="0"/>
                                                                  <w:marRight w:val="0"/>
                                                                  <w:marTop w:val="83"/>
                                                                  <w:marBottom w:val="0"/>
                                                                  <w:divBdr>
                                                                    <w:top w:val="none" w:sz="0" w:space="0" w:color="auto"/>
                                                                    <w:left w:val="none" w:sz="0" w:space="0" w:color="auto"/>
                                                                    <w:bottom w:val="none" w:sz="0" w:space="0" w:color="auto"/>
                                                                    <w:right w:val="none" w:sz="0" w:space="0" w:color="auto"/>
                                                                  </w:divBdr>
                                                                  <w:divsChild>
                                                                    <w:div w:id="8722116">
                                                                      <w:marLeft w:val="0"/>
                                                                      <w:marRight w:val="0"/>
                                                                      <w:marTop w:val="0"/>
                                                                      <w:marBottom w:val="0"/>
                                                                      <w:divBdr>
                                                                        <w:top w:val="none" w:sz="0" w:space="0" w:color="auto"/>
                                                                        <w:left w:val="none" w:sz="0" w:space="0" w:color="auto"/>
                                                                        <w:bottom w:val="none" w:sz="0" w:space="0" w:color="auto"/>
                                                                        <w:right w:val="none" w:sz="0" w:space="0" w:color="auto"/>
                                                                      </w:divBdr>
                                                                      <w:divsChild>
                                                                        <w:div w:id="2053536333">
                                                                          <w:marLeft w:val="0"/>
                                                                          <w:marRight w:val="0"/>
                                                                          <w:marTop w:val="83"/>
                                                                          <w:marBottom w:val="0"/>
                                                                          <w:divBdr>
                                                                            <w:top w:val="none" w:sz="0" w:space="0" w:color="auto"/>
                                                                            <w:left w:val="none" w:sz="0" w:space="0" w:color="auto"/>
                                                                            <w:bottom w:val="none" w:sz="0" w:space="0" w:color="auto"/>
                                                                            <w:right w:val="none" w:sz="0" w:space="0" w:color="auto"/>
                                                                          </w:divBdr>
                                                                        </w:div>
                                                                      </w:divsChild>
                                                                    </w:div>
                                                                    <w:div w:id="200477370">
                                                                      <w:marLeft w:val="0"/>
                                                                      <w:marRight w:val="0"/>
                                                                      <w:marTop w:val="0"/>
                                                                      <w:marBottom w:val="0"/>
                                                                      <w:divBdr>
                                                                        <w:top w:val="none" w:sz="0" w:space="0" w:color="auto"/>
                                                                        <w:left w:val="none" w:sz="0" w:space="0" w:color="auto"/>
                                                                        <w:bottom w:val="none" w:sz="0" w:space="0" w:color="auto"/>
                                                                        <w:right w:val="none" w:sz="0" w:space="0" w:color="auto"/>
                                                                      </w:divBdr>
                                                                      <w:divsChild>
                                                                        <w:div w:id="193111121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050519">
      <w:bodyDiv w:val="1"/>
      <w:marLeft w:val="0"/>
      <w:marRight w:val="0"/>
      <w:marTop w:val="0"/>
      <w:marBottom w:val="0"/>
      <w:divBdr>
        <w:top w:val="none" w:sz="0" w:space="0" w:color="auto"/>
        <w:left w:val="none" w:sz="0" w:space="0" w:color="auto"/>
        <w:bottom w:val="none" w:sz="0" w:space="0" w:color="auto"/>
        <w:right w:val="none" w:sz="0" w:space="0" w:color="auto"/>
      </w:divBdr>
      <w:divsChild>
        <w:div w:id="830099232">
          <w:marLeft w:val="0"/>
          <w:marRight w:val="0"/>
          <w:marTop w:val="0"/>
          <w:marBottom w:val="0"/>
          <w:divBdr>
            <w:top w:val="none" w:sz="0" w:space="0" w:color="auto"/>
            <w:left w:val="none" w:sz="0" w:space="0" w:color="auto"/>
            <w:bottom w:val="none" w:sz="0" w:space="0" w:color="auto"/>
            <w:right w:val="none" w:sz="0" w:space="0" w:color="auto"/>
          </w:divBdr>
          <w:divsChild>
            <w:div w:id="325867908">
              <w:marLeft w:val="0"/>
              <w:marRight w:val="0"/>
              <w:marTop w:val="0"/>
              <w:marBottom w:val="0"/>
              <w:divBdr>
                <w:top w:val="none" w:sz="0" w:space="0" w:color="auto"/>
                <w:left w:val="none" w:sz="0" w:space="0" w:color="auto"/>
                <w:bottom w:val="none" w:sz="0" w:space="0" w:color="auto"/>
                <w:right w:val="none" w:sz="0" w:space="0" w:color="auto"/>
              </w:divBdr>
              <w:divsChild>
                <w:div w:id="1678270978">
                  <w:marLeft w:val="0"/>
                  <w:marRight w:val="0"/>
                  <w:marTop w:val="0"/>
                  <w:marBottom w:val="0"/>
                  <w:divBdr>
                    <w:top w:val="none" w:sz="0" w:space="0" w:color="auto"/>
                    <w:left w:val="none" w:sz="0" w:space="0" w:color="auto"/>
                    <w:bottom w:val="none" w:sz="0" w:space="0" w:color="auto"/>
                    <w:right w:val="none" w:sz="0" w:space="0" w:color="auto"/>
                  </w:divBdr>
                  <w:divsChild>
                    <w:div w:id="1162505510">
                      <w:marLeft w:val="0"/>
                      <w:marRight w:val="0"/>
                      <w:marTop w:val="0"/>
                      <w:marBottom w:val="0"/>
                      <w:divBdr>
                        <w:top w:val="none" w:sz="0" w:space="0" w:color="auto"/>
                        <w:left w:val="none" w:sz="0" w:space="0" w:color="auto"/>
                        <w:bottom w:val="none" w:sz="0" w:space="0" w:color="auto"/>
                        <w:right w:val="none" w:sz="0" w:space="0" w:color="auto"/>
                      </w:divBdr>
                      <w:divsChild>
                        <w:div w:id="202014243">
                          <w:marLeft w:val="0"/>
                          <w:marRight w:val="0"/>
                          <w:marTop w:val="0"/>
                          <w:marBottom w:val="0"/>
                          <w:divBdr>
                            <w:top w:val="none" w:sz="0" w:space="0" w:color="auto"/>
                            <w:left w:val="none" w:sz="0" w:space="0" w:color="auto"/>
                            <w:bottom w:val="none" w:sz="0" w:space="0" w:color="auto"/>
                            <w:right w:val="none" w:sz="0" w:space="0" w:color="auto"/>
                          </w:divBdr>
                        </w:div>
                      </w:divsChild>
                    </w:div>
                    <w:div w:id="755369880">
                      <w:marLeft w:val="0"/>
                      <w:marRight w:val="0"/>
                      <w:marTop w:val="0"/>
                      <w:marBottom w:val="0"/>
                      <w:divBdr>
                        <w:top w:val="none" w:sz="0" w:space="0" w:color="auto"/>
                        <w:left w:val="none" w:sz="0" w:space="0" w:color="auto"/>
                        <w:bottom w:val="none" w:sz="0" w:space="0" w:color="auto"/>
                        <w:right w:val="none" w:sz="0" w:space="0" w:color="auto"/>
                      </w:divBdr>
                      <w:divsChild>
                        <w:div w:id="1903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3894">
              <w:marLeft w:val="0"/>
              <w:marRight w:val="0"/>
              <w:marTop w:val="0"/>
              <w:marBottom w:val="0"/>
              <w:divBdr>
                <w:top w:val="none" w:sz="0" w:space="0" w:color="auto"/>
                <w:left w:val="none" w:sz="0" w:space="0" w:color="auto"/>
                <w:bottom w:val="none" w:sz="0" w:space="0" w:color="auto"/>
                <w:right w:val="none" w:sz="0" w:space="0" w:color="auto"/>
              </w:divBdr>
              <w:divsChild>
                <w:div w:id="9280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3944">
      <w:bodyDiv w:val="1"/>
      <w:marLeft w:val="0"/>
      <w:marRight w:val="0"/>
      <w:marTop w:val="0"/>
      <w:marBottom w:val="0"/>
      <w:divBdr>
        <w:top w:val="none" w:sz="0" w:space="0" w:color="auto"/>
        <w:left w:val="none" w:sz="0" w:space="0" w:color="auto"/>
        <w:bottom w:val="none" w:sz="0" w:space="0" w:color="auto"/>
        <w:right w:val="none" w:sz="0" w:space="0" w:color="auto"/>
      </w:divBdr>
    </w:div>
    <w:div w:id="519321827">
      <w:bodyDiv w:val="1"/>
      <w:marLeft w:val="0"/>
      <w:marRight w:val="0"/>
      <w:marTop w:val="0"/>
      <w:marBottom w:val="0"/>
      <w:divBdr>
        <w:top w:val="none" w:sz="0" w:space="0" w:color="auto"/>
        <w:left w:val="none" w:sz="0" w:space="0" w:color="auto"/>
        <w:bottom w:val="none" w:sz="0" w:space="0" w:color="auto"/>
        <w:right w:val="none" w:sz="0" w:space="0" w:color="auto"/>
      </w:divBdr>
    </w:div>
    <w:div w:id="688264747">
      <w:bodyDiv w:val="1"/>
      <w:marLeft w:val="0"/>
      <w:marRight w:val="0"/>
      <w:marTop w:val="0"/>
      <w:marBottom w:val="0"/>
      <w:divBdr>
        <w:top w:val="none" w:sz="0" w:space="0" w:color="auto"/>
        <w:left w:val="none" w:sz="0" w:space="0" w:color="auto"/>
        <w:bottom w:val="none" w:sz="0" w:space="0" w:color="auto"/>
        <w:right w:val="none" w:sz="0" w:space="0" w:color="auto"/>
      </w:divBdr>
      <w:divsChild>
        <w:div w:id="621154122">
          <w:marLeft w:val="0"/>
          <w:marRight w:val="0"/>
          <w:marTop w:val="0"/>
          <w:marBottom w:val="0"/>
          <w:divBdr>
            <w:top w:val="none" w:sz="0" w:space="0" w:color="auto"/>
            <w:left w:val="none" w:sz="0" w:space="0" w:color="auto"/>
            <w:bottom w:val="none" w:sz="0" w:space="0" w:color="auto"/>
            <w:right w:val="none" w:sz="0" w:space="0" w:color="auto"/>
          </w:divBdr>
          <w:divsChild>
            <w:div w:id="1778719403">
              <w:marLeft w:val="0"/>
              <w:marRight w:val="0"/>
              <w:marTop w:val="0"/>
              <w:marBottom w:val="0"/>
              <w:divBdr>
                <w:top w:val="none" w:sz="0" w:space="0" w:color="auto"/>
                <w:left w:val="none" w:sz="0" w:space="0" w:color="auto"/>
                <w:bottom w:val="none" w:sz="0" w:space="0" w:color="auto"/>
                <w:right w:val="none" w:sz="0" w:space="0" w:color="auto"/>
              </w:divBdr>
              <w:divsChild>
                <w:div w:id="144861711">
                  <w:marLeft w:val="0"/>
                  <w:marRight w:val="0"/>
                  <w:marTop w:val="105"/>
                  <w:marBottom w:val="0"/>
                  <w:divBdr>
                    <w:top w:val="none" w:sz="0" w:space="0" w:color="auto"/>
                    <w:left w:val="none" w:sz="0" w:space="0" w:color="auto"/>
                    <w:bottom w:val="none" w:sz="0" w:space="0" w:color="auto"/>
                    <w:right w:val="none" w:sz="0" w:space="0" w:color="auto"/>
                  </w:divBdr>
                  <w:divsChild>
                    <w:div w:id="1602831038">
                      <w:marLeft w:val="450"/>
                      <w:marRight w:val="225"/>
                      <w:marTop w:val="0"/>
                      <w:marBottom w:val="0"/>
                      <w:divBdr>
                        <w:top w:val="none" w:sz="0" w:space="0" w:color="auto"/>
                        <w:left w:val="none" w:sz="0" w:space="0" w:color="auto"/>
                        <w:bottom w:val="none" w:sz="0" w:space="0" w:color="auto"/>
                        <w:right w:val="none" w:sz="0" w:space="0" w:color="auto"/>
                      </w:divBdr>
                      <w:divsChild>
                        <w:div w:id="359863470">
                          <w:marLeft w:val="0"/>
                          <w:marRight w:val="0"/>
                          <w:marTop w:val="0"/>
                          <w:marBottom w:val="600"/>
                          <w:divBdr>
                            <w:top w:val="single" w:sz="6" w:space="0" w:color="314664"/>
                            <w:left w:val="single" w:sz="6" w:space="0" w:color="314664"/>
                            <w:bottom w:val="single" w:sz="6" w:space="0" w:color="314664"/>
                            <w:right w:val="single" w:sz="6" w:space="0" w:color="314664"/>
                          </w:divBdr>
                          <w:divsChild>
                            <w:div w:id="1595244016">
                              <w:marLeft w:val="0"/>
                              <w:marRight w:val="0"/>
                              <w:marTop w:val="0"/>
                              <w:marBottom w:val="0"/>
                              <w:divBdr>
                                <w:top w:val="none" w:sz="0" w:space="0" w:color="auto"/>
                                <w:left w:val="none" w:sz="0" w:space="0" w:color="auto"/>
                                <w:bottom w:val="none" w:sz="0" w:space="0" w:color="auto"/>
                                <w:right w:val="none" w:sz="0" w:space="0" w:color="auto"/>
                              </w:divBdr>
                              <w:divsChild>
                                <w:div w:id="781917305">
                                  <w:marLeft w:val="0"/>
                                  <w:marRight w:val="0"/>
                                  <w:marTop w:val="0"/>
                                  <w:marBottom w:val="0"/>
                                  <w:divBdr>
                                    <w:top w:val="none" w:sz="0" w:space="0" w:color="auto"/>
                                    <w:left w:val="none" w:sz="0" w:space="0" w:color="auto"/>
                                    <w:bottom w:val="none" w:sz="0" w:space="0" w:color="auto"/>
                                    <w:right w:val="none" w:sz="0" w:space="0" w:color="auto"/>
                                  </w:divBdr>
                                  <w:divsChild>
                                    <w:div w:id="1211957673">
                                      <w:marLeft w:val="0"/>
                                      <w:marRight w:val="0"/>
                                      <w:marTop w:val="0"/>
                                      <w:marBottom w:val="0"/>
                                      <w:divBdr>
                                        <w:top w:val="none" w:sz="0" w:space="0" w:color="auto"/>
                                        <w:left w:val="none" w:sz="0" w:space="0" w:color="auto"/>
                                        <w:bottom w:val="none" w:sz="0" w:space="0" w:color="auto"/>
                                        <w:right w:val="none" w:sz="0" w:space="0" w:color="auto"/>
                                      </w:divBdr>
                                      <w:divsChild>
                                        <w:div w:id="1001617989">
                                          <w:marLeft w:val="0"/>
                                          <w:marRight w:val="0"/>
                                          <w:marTop w:val="0"/>
                                          <w:marBottom w:val="0"/>
                                          <w:divBdr>
                                            <w:top w:val="none" w:sz="0" w:space="0" w:color="auto"/>
                                            <w:left w:val="none" w:sz="0" w:space="0" w:color="auto"/>
                                            <w:bottom w:val="none" w:sz="0" w:space="0" w:color="auto"/>
                                            <w:right w:val="none" w:sz="0" w:space="0" w:color="auto"/>
                                          </w:divBdr>
                                          <w:divsChild>
                                            <w:div w:id="1015034925">
                                              <w:marLeft w:val="0"/>
                                              <w:marRight w:val="0"/>
                                              <w:marTop w:val="0"/>
                                              <w:marBottom w:val="0"/>
                                              <w:divBdr>
                                                <w:top w:val="none" w:sz="0" w:space="0" w:color="auto"/>
                                                <w:left w:val="none" w:sz="0" w:space="0" w:color="auto"/>
                                                <w:bottom w:val="none" w:sz="0" w:space="0" w:color="auto"/>
                                                <w:right w:val="none" w:sz="0" w:space="0" w:color="auto"/>
                                              </w:divBdr>
                                              <w:divsChild>
                                                <w:div w:id="1511213796">
                                                  <w:marLeft w:val="0"/>
                                                  <w:marRight w:val="0"/>
                                                  <w:marTop w:val="0"/>
                                                  <w:marBottom w:val="0"/>
                                                  <w:divBdr>
                                                    <w:top w:val="none" w:sz="0" w:space="0" w:color="auto"/>
                                                    <w:left w:val="none" w:sz="0" w:space="0" w:color="auto"/>
                                                    <w:bottom w:val="none" w:sz="0" w:space="0" w:color="auto"/>
                                                    <w:right w:val="none" w:sz="0" w:space="0" w:color="auto"/>
                                                  </w:divBdr>
                                                  <w:divsChild>
                                                    <w:div w:id="1857231899">
                                                      <w:marLeft w:val="0"/>
                                                      <w:marRight w:val="0"/>
                                                      <w:marTop w:val="0"/>
                                                      <w:marBottom w:val="0"/>
                                                      <w:divBdr>
                                                        <w:top w:val="none" w:sz="0" w:space="0" w:color="auto"/>
                                                        <w:left w:val="none" w:sz="0" w:space="0" w:color="auto"/>
                                                        <w:bottom w:val="none" w:sz="0" w:space="0" w:color="auto"/>
                                                        <w:right w:val="none" w:sz="0" w:space="0" w:color="auto"/>
                                                      </w:divBdr>
                                                      <w:divsChild>
                                                        <w:div w:id="60644985">
                                                          <w:marLeft w:val="0"/>
                                                          <w:marRight w:val="0"/>
                                                          <w:marTop w:val="0"/>
                                                          <w:marBottom w:val="0"/>
                                                          <w:divBdr>
                                                            <w:top w:val="none" w:sz="0" w:space="0" w:color="auto"/>
                                                            <w:left w:val="none" w:sz="0" w:space="0" w:color="auto"/>
                                                            <w:bottom w:val="none" w:sz="0" w:space="0" w:color="auto"/>
                                                            <w:right w:val="none" w:sz="0" w:space="0" w:color="auto"/>
                                                          </w:divBdr>
                                                          <w:divsChild>
                                                            <w:div w:id="465390511">
                                                              <w:marLeft w:val="0"/>
                                                              <w:marRight w:val="0"/>
                                                              <w:marTop w:val="0"/>
                                                              <w:marBottom w:val="0"/>
                                                              <w:divBdr>
                                                                <w:top w:val="none" w:sz="0" w:space="0" w:color="auto"/>
                                                                <w:left w:val="none" w:sz="0" w:space="0" w:color="auto"/>
                                                                <w:bottom w:val="none" w:sz="0" w:space="0" w:color="auto"/>
                                                                <w:right w:val="none" w:sz="0" w:space="0" w:color="auto"/>
                                                              </w:divBdr>
                                                              <w:divsChild>
                                                                <w:div w:id="1675451389">
                                                                  <w:marLeft w:val="0"/>
                                                                  <w:marRight w:val="0"/>
                                                                  <w:marTop w:val="83"/>
                                                                  <w:marBottom w:val="0"/>
                                                                  <w:divBdr>
                                                                    <w:top w:val="none" w:sz="0" w:space="0" w:color="auto"/>
                                                                    <w:left w:val="none" w:sz="0" w:space="0" w:color="auto"/>
                                                                    <w:bottom w:val="none" w:sz="0" w:space="0" w:color="auto"/>
                                                                    <w:right w:val="none" w:sz="0" w:space="0" w:color="auto"/>
                                                                  </w:divBdr>
                                                                </w:div>
                                                              </w:divsChild>
                                                            </w:div>
                                                            <w:div w:id="701705258">
                                                              <w:marLeft w:val="0"/>
                                                              <w:marRight w:val="0"/>
                                                              <w:marTop w:val="0"/>
                                                              <w:marBottom w:val="0"/>
                                                              <w:divBdr>
                                                                <w:top w:val="none" w:sz="0" w:space="0" w:color="auto"/>
                                                                <w:left w:val="none" w:sz="0" w:space="0" w:color="auto"/>
                                                                <w:bottom w:val="none" w:sz="0" w:space="0" w:color="auto"/>
                                                                <w:right w:val="none" w:sz="0" w:space="0" w:color="auto"/>
                                                              </w:divBdr>
                                                              <w:divsChild>
                                                                <w:div w:id="108746239">
                                                                  <w:marLeft w:val="0"/>
                                                                  <w:marRight w:val="0"/>
                                                                  <w:marTop w:val="83"/>
                                                                  <w:marBottom w:val="0"/>
                                                                  <w:divBdr>
                                                                    <w:top w:val="none" w:sz="0" w:space="0" w:color="auto"/>
                                                                    <w:left w:val="none" w:sz="0" w:space="0" w:color="auto"/>
                                                                    <w:bottom w:val="none" w:sz="0" w:space="0" w:color="auto"/>
                                                                    <w:right w:val="none" w:sz="0" w:space="0" w:color="auto"/>
                                                                  </w:divBdr>
                                                                </w:div>
                                                              </w:divsChild>
                                                            </w:div>
                                                            <w:div w:id="764349324">
                                                              <w:marLeft w:val="0"/>
                                                              <w:marRight w:val="0"/>
                                                              <w:marTop w:val="0"/>
                                                              <w:marBottom w:val="0"/>
                                                              <w:divBdr>
                                                                <w:top w:val="none" w:sz="0" w:space="0" w:color="auto"/>
                                                                <w:left w:val="none" w:sz="0" w:space="0" w:color="auto"/>
                                                                <w:bottom w:val="none" w:sz="0" w:space="0" w:color="auto"/>
                                                                <w:right w:val="none" w:sz="0" w:space="0" w:color="auto"/>
                                                              </w:divBdr>
                                                              <w:divsChild>
                                                                <w:div w:id="157187642">
                                                                  <w:marLeft w:val="0"/>
                                                                  <w:marRight w:val="0"/>
                                                                  <w:marTop w:val="83"/>
                                                                  <w:marBottom w:val="0"/>
                                                                  <w:divBdr>
                                                                    <w:top w:val="none" w:sz="0" w:space="0" w:color="auto"/>
                                                                    <w:left w:val="none" w:sz="0" w:space="0" w:color="auto"/>
                                                                    <w:bottom w:val="none" w:sz="0" w:space="0" w:color="auto"/>
                                                                    <w:right w:val="none" w:sz="0" w:space="0" w:color="auto"/>
                                                                  </w:divBdr>
                                                                </w:div>
                                                              </w:divsChild>
                                                            </w:div>
                                                            <w:div w:id="1669088828">
                                                              <w:marLeft w:val="0"/>
                                                              <w:marRight w:val="0"/>
                                                              <w:marTop w:val="0"/>
                                                              <w:marBottom w:val="0"/>
                                                              <w:divBdr>
                                                                <w:top w:val="none" w:sz="0" w:space="0" w:color="auto"/>
                                                                <w:left w:val="none" w:sz="0" w:space="0" w:color="auto"/>
                                                                <w:bottom w:val="none" w:sz="0" w:space="0" w:color="auto"/>
                                                                <w:right w:val="none" w:sz="0" w:space="0" w:color="auto"/>
                                                              </w:divBdr>
                                                              <w:divsChild>
                                                                <w:div w:id="19208706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3913458">
      <w:bodyDiv w:val="1"/>
      <w:marLeft w:val="0"/>
      <w:marRight w:val="0"/>
      <w:marTop w:val="0"/>
      <w:marBottom w:val="0"/>
      <w:divBdr>
        <w:top w:val="none" w:sz="0" w:space="0" w:color="auto"/>
        <w:left w:val="none" w:sz="0" w:space="0" w:color="auto"/>
        <w:bottom w:val="none" w:sz="0" w:space="0" w:color="auto"/>
        <w:right w:val="none" w:sz="0" w:space="0" w:color="auto"/>
      </w:divBdr>
      <w:divsChild>
        <w:div w:id="1199274360">
          <w:marLeft w:val="0"/>
          <w:marRight w:val="0"/>
          <w:marTop w:val="0"/>
          <w:marBottom w:val="0"/>
          <w:divBdr>
            <w:top w:val="none" w:sz="0" w:space="0" w:color="auto"/>
            <w:left w:val="none" w:sz="0" w:space="0" w:color="auto"/>
            <w:bottom w:val="none" w:sz="0" w:space="0" w:color="auto"/>
            <w:right w:val="none" w:sz="0" w:space="0" w:color="auto"/>
          </w:divBdr>
          <w:divsChild>
            <w:div w:id="1390879334">
              <w:marLeft w:val="0"/>
              <w:marRight w:val="0"/>
              <w:marTop w:val="0"/>
              <w:marBottom w:val="0"/>
              <w:divBdr>
                <w:top w:val="none" w:sz="0" w:space="0" w:color="auto"/>
                <w:left w:val="none" w:sz="0" w:space="0" w:color="auto"/>
                <w:bottom w:val="none" w:sz="0" w:space="0" w:color="auto"/>
                <w:right w:val="none" w:sz="0" w:space="0" w:color="auto"/>
              </w:divBdr>
              <w:divsChild>
                <w:div w:id="1956865707">
                  <w:marLeft w:val="0"/>
                  <w:marRight w:val="0"/>
                  <w:marTop w:val="105"/>
                  <w:marBottom w:val="0"/>
                  <w:divBdr>
                    <w:top w:val="none" w:sz="0" w:space="0" w:color="auto"/>
                    <w:left w:val="none" w:sz="0" w:space="0" w:color="auto"/>
                    <w:bottom w:val="none" w:sz="0" w:space="0" w:color="auto"/>
                    <w:right w:val="none" w:sz="0" w:space="0" w:color="auto"/>
                  </w:divBdr>
                  <w:divsChild>
                    <w:div w:id="624578862">
                      <w:marLeft w:val="450"/>
                      <w:marRight w:val="225"/>
                      <w:marTop w:val="0"/>
                      <w:marBottom w:val="0"/>
                      <w:divBdr>
                        <w:top w:val="none" w:sz="0" w:space="0" w:color="auto"/>
                        <w:left w:val="none" w:sz="0" w:space="0" w:color="auto"/>
                        <w:bottom w:val="none" w:sz="0" w:space="0" w:color="auto"/>
                        <w:right w:val="none" w:sz="0" w:space="0" w:color="auto"/>
                      </w:divBdr>
                      <w:divsChild>
                        <w:div w:id="656811125">
                          <w:marLeft w:val="0"/>
                          <w:marRight w:val="0"/>
                          <w:marTop w:val="0"/>
                          <w:marBottom w:val="600"/>
                          <w:divBdr>
                            <w:top w:val="single" w:sz="6" w:space="0" w:color="314664"/>
                            <w:left w:val="single" w:sz="6" w:space="0" w:color="314664"/>
                            <w:bottom w:val="single" w:sz="6" w:space="0" w:color="314664"/>
                            <w:right w:val="single" w:sz="6" w:space="0" w:color="314664"/>
                          </w:divBdr>
                          <w:divsChild>
                            <w:div w:id="2141026393">
                              <w:marLeft w:val="0"/>
                              <w:marRight w:val="0"/>
                              <w:marTop w:val="0"/>
                              <w:marBottom w:val="0"/>
                              <w:divBdr>
                                <w:top w:val="none" w:sz="0" w:space="0" w:color="auto"/>
                                <w:left w:val="none" w:sz="0" w:space="0" w:color="auto"/>
                                <w:bottom w:val="none" w:sz="0" w:space="0" w:color="auto"/>
                                <w:right w:val="none" w:sz="0" w:space="0" w:color="auto"/>
                              </w:divBdr>
                              <w:divsChild>
                                <w:div w:id="479075794">
                                  <w:marLeft w:val="0"/>
                                  <w:marRight w:val="0"/>
                                  <w:marTop w:val="0"/>
                                  <w:marBottom w:val="0"/>
                                  <w:divBdr>
                                    <w:top w:val="none" w:sz="0" w:space="0" w:color="auto"/>
                                    <w:left w:val="none" w:sz="0" w:space="0" w:color="auto"/>
                                    <w:bottom w:val="none" w:sz="0" w:space="0" w:color="auto"/>
                                    <w:right w:val="none" w:sz="0" w:space="0" w:color="auto"/>
                                  </w:divBdr>
                                  <w:divsChild>
                                    <w:div w:id="1920557600">
                                      <w:marLeft w:val="0"/>
                                      <w:marRight w:val="0"/>
                                      <w:marTop w:val="0"/>
                                      <w:marBottom w:val="0"/>
                                      <w:divBdr>
                                        <w:top w:val="none" w:sz="0" w:space="0" w:color="auto"/>
                                        <w:left w:val="none" w:sz="0" w:space="0" w:color="auto"/>
                                        <w:bottom w:val="none" w:sz="0" w:space="0" w:color="auto"/>
                                        <w:right w:val="none" w:sz="0" w:space="0" w:color="auto"/>
                                      </w:divBdr>
                                      <w:divsChild>
                                        <w:div w:id="816339483">
                                          <w:marLeft w:val="0"/>
                                          <w:marRight w:val="0"/>
                                          <w:marTop w:val="0"/>
                                          <w:marBottom w:val="0"/>
                                          <w:divBdr>
                                            <w:top w:val="none" w:sz="0" w:space="0" w:color="auto"/>
                                            <w:left w:val="none" w:sz="0" w:space="0" w:color="auto"/>
                                            <w:bottom w:val="none" w:sz="0" w:space="0" w:color="auto"/>
                                            <w:right w:val="none" w:sz="0" w:space="0" w:color="auto"/>
                                          </w:divBdr>
                                          <w:divsChild>
                                            <w:div w:id="642581425">
                                              <w:marLeft w:val="0"/>
                                              <w:marRight w:val="0"/>
                                              <w:marTop w:val="0"/>
                                              <w:marBottom w:val="0"/>
                                              <w:divBdr>
                                                <w:top w:val="none" w:sz="0" w:space="0" w:color="auto"/>
                                                <w:left w:val="none" w:sz="0" w:space="0" w:color="auto"/>
                                                <w:bottom w:val="none" w:sz="0" w:space="0" w:color="auto"/>
                                                <w:right w:val="none" w:sz="0" w:space="0" w:color="auto"/>
                                              </w:divBdr>
                                              <w:divsChild>
                                                <w:div w:id="1204177909">
                                                  <w:marLeft w:val="0"/>
                                                  <w:marRight w:val="0"/>
                                                  <w:marTop w:val="0"/>
                                                  <w:marBottom w:val="0"/>
                                                  <w:divBdr>
                                                    <w:top w:val="none" w:sz="0" w:space="0" w:color="auto"/>
                                                    <w:left w:val="none" w:sz="0" w:space="0" w:color="auto"/>
                                                    <w:bottom w:val="none" w:sz="0" w:space="0" w:color="auto"/>
                                                    <w:right w:val="none" w:sz="0" w:space="0" w:color="auto"/>
                                                  </w:divBdr>
                                                  <w:divsChild>
                                                    <w:div w:id="1308050398">
                                                      <w:marLeft w:val="0"/>
                                                      <w:marRight w:val="0"/>
                                                      <w:marTop w:val="0"/>
                                                      <w:marBottom w:val="0"/>
                                                      <w:divBdr>
                                                        <w:top w:val="none" w:sz="0" w:space="0" w:color="auto"/>
                                                        <w:left w:val="none" w:sz="0" w:space="0" w:color="auto"/>
                                                        <w:bottom w:val="none" w:sz="0" w:space="0" w:color="auto"/>
                                                        <w:right w:val="none" w:sz="0" w:space="0" w:color="auto"/>
                                                      </w:divBdr>
                                                      <w:divsChild>
                                                        <w:div w:id="1226258962">
                                                          <w:marLeft w:val="0"/>
                                                          <w:marRight w:val="0"/>
                                                          <w:marTop w:val="0"/>
                                                          <w:marBottom w:val="0"/>
                                                          <w:divBdr>
                                                            <w:top w:val="none" w:sz="0" w:space="0" w:color="auto"/>
                                                            <w:left w:val="none" w:sz="0" w:space="0" w:color="auto"/>
                                                            <w:bottom w:val="none" w:sz="0" w:space="0" w:color="auto"/>
                                                            <w:right w:val="none" w:sz="0" w:space="0" w:color="auto"/>
                                                          </w:divBdr>
                                                          <w:divsChild>
                                                            <w:div w:id="371227508">
                                                              <w:marLeft w:val="0"/>
                                                              <w:marRight w:val="0"/>
                                                              <w:marTop w:val="0"/>
                                                              <w:marBottom w:val="0"/>
                                                              <w:divBdr>
                                                                <w:top w:val="none" w:sz="0" w:space="0" w:color="auto"/>
                                                                <w:left w:val="none" w:sz="0" w:space="0" w:color="auto"/>
                                                                <w:bottom w:val="none" w:sz="0" w:space="0" w:color="auto"/>
                                                                <w:right w:val="none" w:sz="0" w:space="0" w:color="auto"/>
                                                              </w:divBdr>
                                                              <w:divsChild>
                                                                <w:div w:id="1344477610">
                                                                  <w:marLeft w:val="0"/>
                                                                  <w:marRight w:val="0"/>
                                                                  <w:marTop w:val="83"/>
                                                                  <w:marBottom w:val="0"/>
                                                                  <w:divBdr>
                                                                    <w:top w:val="none" w:sz="0" w:space="0" w:color="auto"/>
                                                                    <w:left w:val="none" w:sz="0" w:space="0" w:color="auto"/>
                                                                    <w:bottom w:val="none" w:sz="0" w:space="0" w:color="auto"/>
                                                                    <w:right w:val="none" w:sz="0" w:space="0" w:color="auto"/>
                                                                  </w:divBdr>
                                                                  <w:divsChild>
                                                                    <w:div w:id="1352951734">
                                                                      <w:marLeft w:val="0"/>
                                                                      <w:marRight w:val="0"/>
                                                                      <w:marTop w:val="0"/>
                                                                      <w:marBottom w:val="0"/>
                                                                      <w:divBdr>
                                                                        <w:top w:val="none" w:sz="0" w:space="0" w:color="auto"/>
                                                                        <w:left w:val="none" w:sz="0" w:space="0" w:color="auto"/>
                                                                        <w:bottom w:val="none" w:sz="0" w:space="0" w:color="auto"/>
                                                                        <w:right w:val="none" w:sz="0" w:space="0" w:color="auto"/>
                                                                      </w:divBdr>
                                                                      <w:divsChild>
                                                                        <w:div w:id="1780683119">
                                                                          <w:marLeft w:val="0"/>
                                                                          <w:marRight w:val="0"/>
                                                                          <w:marTop w:val="83"/>
                                                                          <w:marBottom w:val="0"/>
                                                                          <w:divBdr>
                                                                            <w:top w:val="none" w:sz="0" w:space="0" w:color="auto"/>
                                                                            <w:left w:val="none" w:sz="0" w:space="0" w:color="auto"/>
                                                                            <w:bottom w:val="none" w:sz="0" w:space="0" w:color="auto"/>
                                                                            <w:right w:val="none" w:sz="0" w:space="0" w:color="auto"/>
                                                                          </w:divBdr>
                                                                        </w:div>
                                                                      </w:divsChild>
                                                                    </w:div>
                                                                    <w:div w:id="1395935573">
                                                                      <w:marLeft w:val="0"/>
                                                                      <w:marRight w:val="0"/>
                                                                      <w:marTop w:val="0"/>
                                                                      <w:marBottom w:val="0"/>
                                                                      <w:divBdr>
                                                                        <w:top w:val="none" w:sz="0" w:space="0" w:color="auto"/>
                                                                        <w:left w:val="none" w:sz="0" w:space="0" w:color="auto"/>
                                                                        <w:bottom w:val="none" w:sz="0" w:space="0" w:color="auto"/>
                                                                        <w:right w:val="none" w:sz="0" w:space="0" w:color="auto"/>
                                                                      </w:divBdr>
                                                                      <w:divsChild>
                                                                        <w:div w:id="1275745885">
                                                                          <w:marLeft w:val="0"/>
                                                                          <w:marRight w:val="0"/>
                                                                          <w:marTop w:val="83"/>
                                                                          <w:marBottom w:val="0"/>
                                                                          <w:divBdr>
                                                                            <w:top w:val="none" w:sz="0" w:space="0" w:color="auto"/>
                                                                            <w:left w:val="none" w:sz="0" w:space="0" w:color="auto"/>
                                                                            <w:bottom w:val="none" w:sz="0" w:space="0" w:color="auto"/>
                                                                            <w:right w:val="none" w:sz="0" w:space="0" w:color="auto"/>
                                                                          </w:divBdr>
                                                                        </w:div>
                                                                      </w:divsChild>
                                                                    </w:div>
                                                                    <w:div w:id="1437482577">
                                                                      <w:marLeft w:val="0"/>
                                                                      <w:marRight w:val="0"/>
                                                                      <w:marTop w:val="0"/>
                                                                      <w:marBottom w:val="0"/>
                                                                      <w:divBdr>
                                                                        <w:top w:val="none" w:sz="0" w:space="0" w:color="auto"/>
                                                                        <w:left w:val="none" w:sz="0" w:space="0" w:color="auto"/>
                                                                        <w:bottom w:val="none" w:sz="0" w:space="0" w:color="auto"/>
                                                                        <w:right w:val="none" w:sz="0" w:space="0" w:color="auto"/>
                                                                      </w:divBdr>
                                                                      <w:divsChild>
                                                                        <w:div w:id="154574760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84391">
      <w:bodyDiv w:val="1"/>
      <w:marLeft w:val="0"/>
      <w:marRight w:val="0"/>
      <w:marTop w:val="0"/>
      <w:marBottom w:val="0"/>
      <w:divBdr>
        <w:top w:val="none" w:sz="0" w:space="0" w:color="auto"/>
        <w:left w:val="none" w:sz="0" w:space="0" w:color="auto"/>
        <w:bottom w:val="none" w:sz="0" w:space="0" w:color="auto"/>
        <w:right w:val="none" w:sz="0" w:space="0" w:color="auto"/>
      </w:divBdr>
      <w:divsChild>
        <w:div w:id="222525840">
          <w:marLeft w:val="0"/>
          <w:marRight w:val="0"/>
          <w:marTop w:val="0"/>
          <w:marBottom w:val="0"/>
          <w:divBdr>
            <w:top w:val="none" w:sz="0" w:space="0" w:color="auto"/>
            <w:left w:val="none" w:sz="0" w:space="0" w:color="auto"/>
            <w:bottom w:val="none" w:sz="0" w:space="0" w:color="auto"/>
            <w:right w:val="none" w:sz="0" w:space="0" w:color="auto"/>
          </w:divBdr>
          <w:divsChild>
            <w:div w:id="514076202">
              <w:marLeft w:val="0"/>
              <w:marRight w:val="0"/>
              <w:marTop w:val="0"/>
              <w:marBottom w:val="0"/>
              <w:divBdr>
                <w:top w:val="none" w:sz="0" w:space="0" w:color="auto"/>
                <w:left w:val="none" w:sz="0" w:space="0" w:color="auto"/>
                <w:bottom w:val="none" w:sz="0" w:space="0" w:color="auto"/>
                <w:right w:val="none" w:sz="0" w:space="0" w:color="auto"/>
              </w:divBdr>
              <w:divsChild>
                <w:div w:id="119884966">
                  <w:marLeft w:val="0"/>
                  <w:marRight w:val="0"/>
                  <w:marTop w:val="0"/>
                  <w:marBottom w:val="0"/>
                  <w:divBdr>
                    <w:top w:val="none" w:sz="0" w:space="0" w:color="auto"/>
                    <w:left w:val="none" w:sz="0" w:space="0" w:color="auto"/>
                    <w:bottom w:val="none" w:sz="0" w:space="0" w:color="auto"/>
                    <w:right w:val="none" w:sz="0" w:space="0" w:color="auto"/>
                  </w:divBdr>
                  <w:divsChild>
                    <w:div w:id="455101802">
                      <w:marLeft w:val="0"/>
                      <w:marRight w:val="0"/>
                      <w:marTop w:val="0"/>
                      <w:marBottom w:val="0"/>
                      <w:divBdr>
                        <w:top w:val="none" w:sz="0" w:space="0" w:color="auto"/>
                        <w:left w:val="none" w:sz="0" w:space="0" w:color="auto"/>
                        <w:bottom w:val="none" w:sz="0" w:space="0" w:color="auto"/>
                        <w:right w:val="none" w:sz="0" w:space="0" w:color="auto"/>
                      </w:divBdr>
                      <w:divsChild>
                        <w:div w:id="1202520735">
                          <w:marLeft w:val="0"/>
                          <w:marRight w:val="0"/>
                          <w:marTop w:val="0"/>
                          <w:marBottom w:val="0"/>
                          <w:divBdr>
                            <w:top w:val="none" w:sz="0" w:space="0" w:color="auto"/>
                            <w:left w:val="none" w:sz="0" w:space="0" w:color="auto"/>
                            <w:bottom w:val="none" w:sz="0" w:space="0" w:color="auto"/>
                            <w:right w:val="none" w:sz="0" w:space="0" w:color="auto"/>
                          </w:divBdr>
                          <w:divsChild>
                            <w:div w:id="1761756246">
                              <w:marLeft w:val="0"/>
                              <w:marRight w:val="0"/>
                              <w:marTop w:val="0"/>
                              <w:marBottom w:val="0"/>
                              <w:divBdr>
                                <w:top w:val="none" w:sz="0" w:space="0" w:color="auto"/>
                                <w:left w:val="none" w:sz="0" w:space="0" w:color="auto"/>
                                <w:bottom w:val="none" w:sz="0" w:space="0" w:color="auto"/>
                                <w:right w:val="none" w:sz="0" w:space="0" w:color="auto"/>
                              </w:divBdr>
                            </w:div>
                            <w:div w:id="707336903">
                              <w:marLeft w:val="0"/>
                              <w:marRight w:val="0"/>
                              <w:marTop w:val="0"/>
                              <w:marBottom w:val="0"/>
                              <w:divBdr>
                                <w:top w:val="none" w:sz="0" w:space="0" w:color="auto"/>
                                <w:left w:val="none" w:sz="0" w:space="0" w:color="auto"/>
                                <w:bottom w:val="none" w:sz="0" w:space="0" w:color="auto"/>
                                <w:right w:val="none" w:sz="0" w:space="0" w:color="auto"/>
                              </w:divBdr>
                            </w:div>
                            <w:div w:id="1691492225">
                              <w:marLeft w:val="0"/>
                              <w:marRight w:val="0"/>
                              <w:marTop w:val="0"/>
                              <w:marBottom w:val="0"/>
                              <w:divBdr>
                                <w:top w:val="none" w:sz="0" w:space="0" w:color="auto"/>
                                <w:left w:val="none" w:sz="0" w:space="0" w:color="auto"/>
                                <w:bottom w:val="none" w:sz="0" w:space="0" w:color="auto"/>
                                <w:right w:val="none" w:sz="0" w:space="0" w:color="auto"/>
                              </w:divBdr>
                            </w:div>
                            <w:div w:id="928542312">
                              <w:marLeft w:val="0"/>
                              <w:marRight w:val="0"/>
                              <w:marTop w:val="0"/>
                              <w:marBottom w:val="0"/>
                              <w:divBdr>
                                <w:top w:val="none" w:sz="0" w:space="0" w:color="auto"/>
                                <w:left w:val="none" w:sz="0" w:space="0" w:color="auto"/>
                                <w:bottom w:val="none" w:sz="0" w:space="0" w:color="auto"/>
                                <w:right w:val="none" w:sz="0" w:space="0" w:color="auto"/>
                              </w:divBdr>
                            </w:div>
                            <w:div w:id="742918545">
                              <w:marLeft w:val="0"/>
                              <w:marRight w:val="0"/>
                              <w:marTop w:val="0"/>
                              <w:marBottom w:val="0"/>
                              <w:divBdr>
                                <w:top w:val="none" w:sz="0" w:space="0" w:color="auto"/>
                                <w:left w:val="none" w:sz="0" w:space="0" w:color="auto"/>
                                <w:bottom w:val="none" w:sz="0" w:space="0" w:color="auto"/>
                                <w:right w:val="none" w:sz="0" w:space="0" w:color="auto"/>
                              </w:divBdr>
                            </w:div>
                            <w:div w:id="67844811">
                              <w:marLeft w:val="0"/>
                              <w:marRight w:val="0"/>
                              <w:marTop w:val="0"/>
                              <w:marBottom w:val="0"/>
                              <w:divBdr>
                                <w:top w:val="none" w:sz="0" w:space="0" w:color="auto"/>
                                <w:left w:val="none" w:sz="0" w:space="0" w:color="auto"/>
                                <w:bottom w:val="none" w:sz="0" w:space="0" w:color="auto"/>
                                <w:right w:val="none" w:sz="0" w:space="0" w:color="auto"/>
                              </w:divBdr>
                            </w:div>
                            <w:div w:id="631054439">
                              <w:marLeft w:val="0"/>
                              <w:marRight w:val="0"/>
                              <w:marTop w:val="0"/>
                              <w:marBottom w:val="0"/>
                              <w:divBdr>
                                <w:top w:val="none" w:sz="0" w:space="0" w:color="auto"/>
                                <w:left w:val="none" w:sz="0" w:space="0" w:color="auto"/>
                                <w:bottom w:val="none" w:sz="0" w:space="0" w:color="auto"/>
                                <w:right w:val="none" w:sz="0" w:space="0" w:color="auto"/>
                              </w:divBdr>
                            </w:div>
                            <w:div w:id="646936678">
                              <w:marLeft w:val="0"/>
                              <w:marRight w:val="0"/>
                              <w:marTop w:val="0"/>
                              <w:marBottom w:val="0"/>
                              <w:divBdr>
                                <w:top w:val="none" w:sz="0" w:space="0" w:color="auto"/>
                                <w:left w:val="none" w:sz="0" w:space="0" w:color="auto"/>
                                <w:bottom w:val="none" w:sz="0" w:space="0" w:color="auto"/>
                                <w:right w:val="none" w:sz="0" w:space="0" w:color="auto"/>
                              </w:divBdr>
                            </w:div>
                            <w:div w:id="228461961">
                              <w:marLeft w:val="0"/>
                              <w:marRight w:val="0"/>
                              <w:marTop w:val="0"/>
                              <w:marBottom w:val="0"/>
                              <w:divBdr>
                                <w:top w:val="none" w:sz="0" w:space="0" w:color="auto"/>
                                <w:left w:val="none" w:sz="0" w:space="0" w:color="auto"/>
                                <w:bottom w:val="none" w:sz="0" w:space="0" w:color="auto"/>
                                <w:right w:val="none" w:sz="0" w:space="0" w:color="auto"/>
                              </w:divBdr>
                            </w:div>
                            <w:div w:id="1416320660">
                              <w:marLeft w:val="0"/>
                              <w:marRight w:val="0"/>
                              <w:marTop w:val="0"/>
                              <w:marBottom w:val="0"/>
                              <w:divBdr>
                                <w:top w:val="none" w:sz="0" w:space="0" w:color="auto"/>
                                <w:left w:val="none" w:sz="0" w:space="0" w:color="auto"/>
                                <w:bottom w:val="none" w:sz="0" w:space="0" w:color="auto"/>
                                <w:right w:val="none" w:sz="0" w:space="0" w:color="auto"/>
                              </w:divBdr>
                            </w:div>
                            <w:div w:id="371659561">
                              <w:marLeft w:val="0"/>
                              <w:marRight w:val="0"/>
                              <w:marTop w:val="0"/>
                              <w:marBottom w:val="0"/>
                              <w:divBdr>
                                <w:top w:val="none" w:sz="0" w:space="0" w:color="auto"/>
                                <w:left w:val="none" w:sz="0" w:space="0" w:color="auto"/>
                                <w:bottom w:val="none" w:sz="0" w:space="0" w:color="auto"/>
                                <w:right w:val="none" w:sz="0" w:space="0" w:color="auto"/>
                              </w:divBdr>
                            </w:div>
                            <w:div w:id="462388354">
                              <w:marLeft w:val="0"/>
                              <w:marRight w:val="0"/>
                              <w:marTop w:val="0"/>
                              <w:marBottom w:val="0"/>
                              <w:divBdr>
                                <w:top w:val="none" w:sz="0" w:space="0" w:color="auto"/>
                                <w:left w:val="none" w:sz="0" w:space="0" w:color="auto"/>
                                <w:bottom w:val="none" w:sz="0" w:space="0" w:color="auto"/>
                                <w:right w:val="none" w:sz="0" w:space="0" w:color="auto"/>
                              </w:divBdr>
                            </w:div>
                            <w:div w:id="1136022340">
                              <w:marLeft w:val="0"/>
                              <w:marRight w:val="0"/>
                              <w:marTop w:val="0"/>
                              <w:marBottom w:val="0"/>
                              <w:divBdr>
                                <w:top w:val="none" w:sz="0" w:space="0" w:color="auto"/>
                                <w:left w:val="none" w:sz="0" w:space="0" w:color="auto"/>
                                <w:bottom w:val="none" w:sz="0" w:space="0" w:color="auto"/>
                                <w:right w:val="none" w:sz="0" w:space="0" w:color="auto"/>
                              </w:divBdr>
                            </w:div>
                            <w:div w:id="1909025440">
                              <w:marLeft w:val="0"/>
                              <w:marRight w:val="0"/>
                              <w:marTop w:val="0"/>
                              <w:marBottom w:val="0"/>
                              <w:divBdr>
                                <w:top w:val="none" w:sz="0" w:space="0" w:color="auto"/>
                                <w:left w:val="none" w:sz="0" w:space="0" w:color="auto"/>
                                <w:bottom w:val="none" w:sz="0" w:space="0" w:color="auto"/>
                                <w:right w:val="none" w:sz="0" w:space="0" w:color="auto"/>
                              </w:divBdr>
                            </w:div>
                            <w:div w:id="507908860">
                              <w:marLeft w:val="0"/>
                              <w:marRight w:val="0"/>
                              <w:marTop w:val="0"/>
                              <w:marBottom w:val="0"/>
                              <w:divBdr>
                                <w:top w:val="none" w:sz="0" w:space="0" w:color="auto"/>
                                <w:left w:val="none" w:sz="0" w:space="0" w:color="auto"/>
                                <w:bottom w:val="none" w:sz="0" w:space="0" w:color="auto"/>
                                <w:right w:val="none" w:sz="0" w:space="0" w:color="auto"/>
                              </w:divBdr>
                            </w:div>
                            <w:div w:id="1308783823">
                              <w:marLeft w:val="0"/>
                              <w:marRight w:val="0"/>
                              <w:marTop w:val="0"/>
                              <w:marBottom w:val="0"/>
                              <w:divBdr>
                                <w:top w:val="none" w:sz="0" w:space="0" w:color="auto"/>
                                <w:left w:val="none" w:sz="0" w:space="0" w:color="auto"/>
                                <w:bottom w:val="none" w:sz="0" w:space="0" w:color="auto"/>
                                <w:right w:val="none" w:sz="0" w:space="0" w:color="auto"/>
                              </w:divBdr>
                            </w:div>
                            <w:div w:id="1458449603">
                              <w:marLeft w:val="0"/>
                              <w:marRight w:val="0"/>
                              <w:marTop w:val="0"/>
                              <w:marBottom w:val="0"/>
                              <w:divBdr>
                                <w:top w:val="none" w:sz="0" w:space="0" w:color="auto"/>
                                <w:left w:val="none" w:sz="0" w:space="0" w:color="auto"/>
                                <w:bottom w:val="none" w:sz="0" w:space="0" w:color="auto"/>
                                <w:right w:val="none" w:sz="0" w:space="0" w:color="auto"/>
                              </w:divBdr>
                            </w:div>
                            <w:div w:id="1531841982">
                              <w:marLeft w:val="0"/>
                              <w:marRight w:val="0"/>
                              <w:marTop w:val="0"/>
                              <w:marBottom w:val="0"/>
                              <w:divBdr>
                                <w:top w:val="none" w:sz="0" w:space="0" w:color="auto"/>
                                <w:left w:val="none" w:sz="0" w:space="0" w:color="auto"/>
                                <w:bottom w:val="none" w:sz="0" w:space="0" w:color="auto"/>
                                <w:right w:val="none" w:sz="0" w:space="0" w:color="auto"/>
                              </w:divBdr>
                            </w:div>
                            <w:div w:id="854879684">
                              <w:marLeft w:val="0"/>
                              <w:marRight w:val="0"/>
                              <w:marTop w:val="0"/>
                              <w:marBottom w:val="0"/>
                              <w:divBdr>
                                <w:top w:val="none" w:sz="0" w:space="0" w:color="auto"/>
                                <w:left w:val="none" w:sz="0" w:space="0" w:color="auto"/>
                                <w:bottom w:val="none" w:sz="0" w:space="0" w:color="auto"/>
                                <w:right w:val="none" w:sz="0" w:space="0" w:color="auto"/>
                              </w:divBdr>
                            </w:div>
                            <w:div w:id="571043944">
                              <w:marLeft w:val="0"/>
                              <w:marRight w:val="0"/>
                              <w:marTop w:val="0"/>
                              <w:marBottom w:val="0"/>
                              <w:divBdr>
                                <w:top w:val="none" w:sz="0" w:space="0" w:color="auto"/>
                                <w:left w:val="none" w:sz="0" w:space="0" w:color="auto"/>
                                <w:bottom w:val="none" w:sz="0" w:space="0" w:color="auto"/>
                                <w:right w:val="none" w:sz="0" w:space="0" w:color="auto"/>
                              </w:divBdr>
                            </w:div>
                            <w:div w:id="2131625436">
                              <w:marLeft w:val="0"/>
                              <w:marRight w:val="0"/>
                              <w:marTop w:val="0"/>
                              <w:marBottom w:val="0"/>
                              <w:divBdr>
                                <w:top w:val="none" w:sz="0" w:space="0" w:color="auto"/>
                                <w:left w:val="none" w:sz="0" w:space="0" w:color="auto"/>
                                <w:bottom w:val="none" w:sz="0" w:space="0" w:color="auto"/>
                                <w:right w:val="none" w:sz="0" w:space="0" w:color="auto"/>
                              </w:divBdr>
                            </w:div>
                            <w:div w:id="1104883882">
                              <w:marLeft w:val="0"/>
                              <w:marRight w:val="0"/>
                              <w:marTop w:val="0"/>
                              <w:marBottom w:val="0"/>
                              <w:divBdr>
                                <w:top w:val="none" w:sz="0" w:space="0" w:color="auto"/>
                                <w:left w:val="none" w:sz="0" w:space="0" w:color="auto"/>
                                <w:bottom w:val="none" w:sz="0" w:space="0" w:color="auto"/>
                                <w:right w:val="none" w:sz="0" w:space="0" w:color="auto"/>
                              </w:divBdr>
                            </w:div>
                            <w:div w:id="2034335196">
                              <w:marLeft w:val="0"/>
                              <w:marRight w:val="0"/>
                              <w:marTop w:val="0"/>
                              <w:marBottom w:val="0"/>
                              <w:divBdr>
                                <w:top w:val="none" w:sz="0" w:space="0" w:color="auto"/>
                                <w:left w:val="none" w:sz="0" w:space="0" w:color="auto"/>
                                <w:bottom w:val="none" w:sz="0" w:space="0" w:color="auto"/>
                                <w:right w:val="none" w:sz="0" w:space="0" w:color="auto"/>
                              </w:divBdr>
                            </w:div>
                            <w:div w:id="375587077">
                              <w:marLeft w:val="0"/>
                              <w:marRight w:val="0"/>
                              <w:marTop w:val="0"/>
                              <w:marBottom w:val="0"/>
                              <w:divBdr>
                                <w:top w:val="none" w:sz="0" w:space="0" w:color="auto"/>
                                <w:left w:val="none" w:sz="0" w:space="0" w:color="auto"/>
                                <w:bottom w:val="none" w:sz="0" w:space="0" w:color="auto"/>
                                <w:right w:val="none" w:sz="0" w:space="0" w:color="auto"/>
                              </w:divBdr>
                            </w:div>
                            <w:div w:id="372778061">
                              <w:marLeft w:val="0"/>
                              <w:marRight w:val="0"/>
                              <w:marTop w:val="0"/>
                              <w:marBottom w:val="0"/>
                              <w:divBdr>
                                <w:top w:val="none" w:sz="0" w:space="0" w:color="auto"/>
                                <w:left w:val="none" w:sz="0" w:space="0" w:color="auto"/>
                                <w:bottom w:val="none" w:sz="0" w:space="0" w:color="auto"/>
                                <w:right w:val="none" w:sz="0" w:space="0" w:color="auto"/>
                              </w:divBdr>
                            </w:div>
                            <w:div w:id="1092510286">
                              <w:marLeft w:val="0"/>
                              <w:marRight w:val="0"/>
                              <w:marTop w:val="0"/>
                              <w:marBottom w:val="0"/>
                              <w:divBdr>
                                <w:top w:val="none" w:sz="0" w:space="0" w:color="auto"/>
                                <w:left w:val="none" w:sz="0" w:space="0" w:color="auto"/>
                                <w:bottom w:val="none" w:sz="0" w:space="0" w:color="auto"/>
                                <w:right w:val="none" w:sz="0" w:space="0" w:color="auto"/>
                              </w:divBdr>
                            </w:div>
                            <w:div w:id="1757242328">
                              <w:marLeft w:val="0"/>
                              <w:marRight w:val="0"/>
                              <w:marTop w:val="0"/>
                              <w:marBottom w:val="0"/>
                              <w:divBdr>
                                <w:top w:val="none" w:sz="0" w:space="0" w:color="auto"/>
                                <w:left w:val="none" w:sz="0" w:space="0" w:color="auto"/>
                                <w:bottom w:val="none" w:sz="0" w:space="0" w:color="auto"/>
                                <w:right w:val="none" w:sz="0" w:space="0" w:color="auto"/>
                              </w:divBdr>
                            </w:div>
                            <w:div w:id="1893074625">
                              <w:marLeft w:val="0"/>
                              <w:marRight w:val="0"/>
                              <w:marTop w:val="0"/>
                              <w:marBottom w:val="0"/>
                              <w:divBdr>
                                <w:top w:val="none" w:sz="0" w:space="0" w:color="auto"/>
                                <w:left w:val="none" w:sz="0" w:space="0" w:color="auto"/>
                                <w:bottom w:val="none" w:sz="0" w:space="0" w:color="auto"/>
                                <w:right w:val="none" w:sz="0" w:space="0" w:color="auto"/>
                              </w:divBdr>
                            </w:div>
                            <w:div w:id="920453954">
                              <w:marLeft w:val="0"/>
                              <w:marRight w:val="0"/>
                              <w:marTop w:val="0"/>
                              <w:marBottom w:val="0"/>
                              <w:divBdr>
                                <w:top w:val="none" w:sz="0" w:space="0" w:color="auto"/>
                                <w:left w:val="none" w:sz="0" w:space="0" w:color="auto"/>
                                <w:bottom w:val="none" w:sz="0" w:space="0" w:color="auto"/>
                                <w:right w:val="none" w:sz="0" w:space="0" w:color="auto"/>
                              </w:divBdr>
                            </w:div>
                            <w:div w:id="98529017">
                              <w:marLeft w:val="0"/>
                              <w:marRight w:val="0"/>
                              <w:marTop w:val="0"/>
                              <w:marBottom w:val="0"/>
                              <w:divBdr>
                                <w:top w:val="none" w:sz="0" w:space="0" w:color="auto"/>
                                <w:left w:val="none" w:sz="0" w:space="0" w:color="auto"/>
                                <w:bottom w:val="none" w:sz="0" w:space="0" w:color="auto"/>
                                <w:right w:val="none" w:sz="0" w:space="0" w:color="auto"/>
                              </w:divBdr>
                            </w:div>
                            <w:div w:id="2120877349">
                              <w:marLeft w:val="0"/>
                              <w:marRight w:val="0"/>
                              <w:marTop w:val="0"/>
                              <w:marBottom w:val="0"/>
                              <w:divBdr>
                                <w:top w:val="none" w:sz="0" w:space="0" w:color="auto"/>
                                <w:left w:val="none" w:sz="0" w:space="0" w:color="auto"/>
                                <w:bottom w:val="none" w:sz="0" w:space="0" w:color="auto"/>
                                <w:right w:val="none" w:sz="0" w:space="0" w:color="auto"/>
                              </w:divBdr>
                            </w:div>
                            <w:div w:id="1884251114">
                              <w:marLeft w:val="0"/>
                              <w:marRight w:val="0"/>
                              <w:marTop w:val="0"/>
                              <w:marBottom w:val="0"/>
                              <w:divBdr>
                                <w:top w:val="none" w:sz="0" w:space="0" w:color="auto"/>
                                <w:left w:val="none" w:sz="0" w:space="0" w:color="auto"/>
                                <w:bottom w:val="none" w:sz="0" w:space="0" w:color="auto"/>
                                <w:right w:val="none" w:sz="0" w:space="0" w:color="auto"/>
                              </w:divBdr>
                            </w:div>
                            <w:div w:id="904417167">
                              <w:marLeft w:val="0"/>
                              <w:marRight w:val="0"/>
                              <w:marTop w:val="0"/>
                              <w:marBottom w:val="0"/>
                              <w:divBdr>
                                <w:top w:val="none" w:sz="0" w:space="0" w:color="auto"/>
                                <w:left w:val="none" w:sz="0" w:space="0" w:color="auto"/>
                                <w:bottom w:val="none" w:sz="0" w:space="0" w:color="auto"/>
                                <w:right w:val="none" w:sz="0" w:space="0" w:color="auto"/>
                              </w:divBdr>
                            </w:div>
                            <w:div w:id="1045644540">
                              <w:marLeft w:val="0"/>
                              <w:marRight w:val="0"/>
                              <w:marTop w:val="0"/>
                              <w:marBottom w:val="0"/>
                              <w:divBdr>
                                <w:top w:val="none" w:sz="0" w:space="0" w:color="auto"/>
                                <w:left w:val="none" w:sz="0" w:space="0" w:color="auto"/>
                                <w:bottom w:val="none" w:sz="0" w:space="0" w:color="auto"/>
                                <w:right w:val="none" w:sz="0" w:space="0" w:color="auto"/>
                              </w:divBdr>
                            </w:div>
                            <w:div w:id="32731986">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285934719">
                              <w:marLeft w:val="0"/>
                              <w:marRight w:val="0"/>
                              <w:marTop w:val="0"/>
                              <w:marBottom w:val="0"/>
                              <w:divBdr>
                                <w:top w:val="none" w:sz="0" w:space="0" w:color="auto"/>
                                <w:left w:val="none" w:sz="0" w:space="0" w:color="auto"/>
                                <w:bottom w:val="none" w:sz="0" w:space="0" w:color="auto"/>
                                <w:right w:val="none" w:sz="0" w:space="0" w:color="auto"/>
                              </w:divBdr>
                            </w:div>
                            <w:div w:id="1923875728">
                              <w:marLeft w:val="0"/>
                              <w:marRight w:val="0"/>
                              <w:marTop w:val="0"/>
                              <w:marBottom w:val="0"/>
                              <w:divBdr>
                                <w:top w:val="none" w:sz="0" w:space="0" w:color="auto"/>
                                <w:left w:val="none" w:sz="0" w:space="0" w:color="auto"/>
                                <w:bottom w:val="none" w:sz="0" w:space="0" w:color="auto"/>
                                <w:right w:val="none" w:sz="0" w:space="0" w:color="auto"/>
                              </w:divBdr>
                            </w:div>
                            <w:div w:id="1065494555">
                              <w:marLeft w:val="0"/>
                              <w:marRight w:val="0"/>
                              <w:marTop w:val="0"/>
                              <w:marBottom w:val="0"/>
                              <w:divBdr>
                                <w:top w:val="none" w:sz="0" w:space="0" w:color="auto"/>
                                <w:left w:val="none" w:sz="0" w:space="0" w:color="auto"/>
                                <w:bottom w:val="none" w:sz="0" w:space="0" w:color="auto"/>
                                <w:right w:val="none" w:sz="0" w:space="0" w:color="auto"/>
                              </w:divBdr>
                            </w:div>
                            <w:div w:id="385763623">
                              <w:marLeft w:val="0"/>
                              <w:marRight w:val="0"/>
                              <w:marTop w:val="0"/>
                              <w:marBottom w:val="0"/>
                              <w:divBdr>
                                <w:top w:val="none" w:sz="0" w:space="0" w:color="auto"/>
                                <w:left w:val="none" w:sz="0" w:space="0" w:color="auto"/>
                                <w:bottom w:val="none" w:sz="0" w:space="0" w:color="auto"/>
                                <w:right w:val="none" w:sz="0" w:space="0" w:color="auto"/>
                              </w:divBdr>
                            </w:div>
                            <w:div w:id="199126971">
                              <w:marLeft w:val="0"/>
                              <w:marRight w:val="0"/>
                              <w:marTop w:val="0"/>
                              <w:marBottom w:val="0"/>
                              <w:divBdr>
                                <w:top w:val="none" w:sz="0" w:space="0" w:color="auto"/>
                                <w:left w:val="none" w:sz="0" w:space="0" w:color="auto"/>
                                <w:bottom w:val="none" w:sz="0" w:space="0" w:color="auto"/>
                                <w:right w:val="none" w:sz="0" w:space="0" w:color="auto"/>
                              </w:divBdr>
                            </w:div>
                            <w:div w:id="17318013">
                              <w:marLeft w:val="0"/>
                              <w:marRight w:val="0"/>
                              <w:marTop w:val="0"/>
                              <w:marBottom w:val="0"/>
                              <w:divBdr>
                                <w:top w:val="none" w:sz="0" w:space="0" w:color="auto"/>
                                <w:left w:val="none" w:sz="0" w:space="0" w:color="auto"/>
                                <w:bottom w:val="none" w:sz="0" w:space="0" w:color="auto"/>
                                <w:right w:val="none" w:sz="0" w:space="0" w:color="auto"/>
                              </w:divBdr>
                            </w:div>
                            <w:div w:id="261036104">
                              <w:marLeft w:val="0"/>
                              <w:marRight w:val="0"/>
                              <w:marTop w:val="0"/>
                              <w:marBottom w:val="0"/>
                              <w:divBdr>
                                <w:top w:val="none" w:sz="0" w:space="0" w:color="auto"/>
                                <w:left w:val="none" w:sz="0" w:space="0" w:color="auto"/>
                                <w:bottom w:val="none" w:sz="0" w:space="0" w:color="auto"/>
                                <w:right w:val="none" w:sz="0" w:space="0" w:color="auto"/>
                              </w:divBdr>
                            </w:div>
                            <w:div w:id="67849859">
                              <w:marLeft w:val="0"/>
                              <w:marRight w:val="0"/>
                              <w:marTop w:val="0"/>
                              <w:marBottom w:val="0"/>
                              <w:divBdr>
                                <w:top w:val="none" w:sz="0" w:space="0" w:color="auto"/>
                                <w:left w:val="none" w:sz="0" w:space="0" w:color="auto"/>
                                <w:bottom w:val="none" w:sz="0" w:space="0" w:color="auto"/>
                                <w:right w:val="none" w:sz="0" w:space="0" w:color="auto"/>
                              </w:divBdr>
                            </w:div>
                            <w:div w:id="685327284">
                              <w:marLeft w:val="0"/>
                              <w:marRight w:val="0"/>
                              <w:marTop w:val="0"/>
                              <w:marBottom w:val="0"/>
                              <w:divBdr>
                                <w:top w:val="none" w:sz="0" w:space="0" w:color="auto"/>
                                <w:left w:val="none" w:sz="0" w:space="0" w:color="auto"/>
                                <w:bottom w:val="none" w:sz="0" w:space="0" w:color="auto"/>
                                <w:right w:val="none" w:sz="0" w:space="0" w:color="auto"/>
                              </w:divBdr>
                            </w:div>
                            <w:div w:id="1852603473">
                              <w:marLeft w:val="0"/>
                              <w:marRight w:val="0"/>
                              <w:marTop w:val="0"/>
                              <w:marBottom w:val="0"/>
                              <w:divBdr>
                                <w:top w:val="none" w:sz="0" w:space="0" w:color="auto"/>
                                <w:left w:val="none" w:sz="0" w:space="0" w:color="auto"/>
                                <w:bottom w:val="none" w:sz="0" w:space="0" w:color="auto"/>
                                <w:right w:val="none" w:sz="0" w:space="0" w:color="auto"/>
                              </w:divBdr>
                            </w:div>
                            <w:div w:id="1717661967">
                              <w:marLeft w:val="0"/>
                              <w:marRight w:val="0"/>
                              <w:marTop w:val="0"/>
                              <w:marBottom w:val="0"/>
                              <w:divBdr>
                                <w:top w:val="none" w:sz="0" w:space="0" w:color="auto"/>
                                <w:left w:val="none" w:sz="0" w:space="0" w:color="auto"/>
                                <w:bottom w:val="none" w:sz="0" w:space="0" w:color="auto"/>
                                <w:right w:val="none" w:sz="0" w:space="0" w:color="auto"/>
                              </w:divBdr>
                            </w:div>
                            <w:div w:id="2061054976">
                              <w:marLeft w:val="0"/>
                              <w:marRight w:val="0"/>
                              <w:marTop w:val="0"/>
                              <w:marBottom w:val="0"/>
                              <w:divBdr>
                                <w:top w:val="none" w:sz="0" w:space="0" w:color="auto"/>
                                <w:left w:val="none" w:sz="0" w:space="0" w:color="auto"/>
                                <w:bottom w:val="none" w:sz="0" w:space="0" w:color="auto"/>
                                <w:right w:val="none" w:sz="0" w:space="0" w:color="auto"/>
                              </w:divBdr>
                            </w:div>
                            <w:div w:id="1751191606">
                              <w:marLeft w:val="0"/>
                              <w:marRight w:val="0"/>
                              <w:marTop w:val="0"/>
                              <w:marBottom w:val="0"/>
                              <w:divBdr>
                                <w:top w:val="none" w:sz="0" w:space="0" w:color="auto"/>
                                <w:left w:val="none" w:sz="0" w:space="0" w:color="auto"/>
                                <w:bottom w:val="none" w:sz="0" w:space="0" w:color="auto"/>
                                <w:right w:val="none" w:sz="0" w:space="0" w:color="auto"/>
                              </w:divBdr>
                            </w:div>
                            <w:div w:id="1982077319">
                              <w:marLeft w:val="0"/>
                              <w:marRight w:val="0"/>
                              <w:marTop w:val="0"/>
                              <w:marBottom w:val="0"/>
                              <w:divBdr>
                                <w:top w:val="none" w:sz="0" w:space="0" w:color="auto"/>
                                <w:left w:val="none" w:sz="0" w:space="0" w:color="auto"/>
                                <w:bottom w:val="none" w:sz="0" w:space="0" w:color="auto"/>
                                <w:right w:val="none" w:sz="0" w:space="0" w:color="auto"/>
                              </w:divBdr>
                            </w:div>
                            <w:div w:id="1769276681">
                              <w:marLeft w:val="0"/>
                              <w:marRight w:val="0"/>
                              <w:marTop w:val="0"/>
                              <w:marBottom w:val="0"/>
                              <w:divBdr>
                                <w:top w:val="none" w:sz="0" w:space="0" w:color="auto"/>
                                <w:left w:val="none" w:sz="0" w:space="0" w:color="auto"/>
                                <w:bottom w:val="none" w:sz="0" w:space="0" w:color="auto"/>
                                <w:right w:val="none" w:sz="0" w:space="0" w:color="auto"/>
                              </w:divBdr>
                            </w:div>
                            <w:div w:id="895164546">
                              <w:marLeft w:val="0"/>
                              <w:marRight w:val="0"/>
                              <w:marTop w:val="0"/>
                              <w:marBottom w:val="0"/>
                              <w:divBdr>
                                <w:top w:val="none" w:sz="0" w:space="0" w:color="auto"/>
                                <w:left w:val="none" w:sz="0" w:space="0" w:color="auto"/>
                                <w:bottom w:val="none" w:sz="0" w:space="0" w:color="auto"/>
                                <w:right w:val="none" w:sz="0" w:space="0" w:color="auto"/>
                              </w:divBdr>
                            </w:div>
                            <w:div w:id="590821804">
                              <w:marLeft w:val="0"/>
                              <w:marRight w:val="0"/>
                              <w:marTop w:val="0"/>
                              <w:marBottom w:val="0"/>
                              <w:divBdr>
                                <w:top w:val="none" w:sz="0" w:space="0" w:color="auto"/>
                                <w:left w:val="none" w:sz="0" w:space="0" w:color="auto"/>
                                <w:bottom w:val="none" w:sz="0" w:space="0" w:color="auto"/>
                                <w:right w:val="none" w:sz="0" w:space="0" w:color="auto"/>
                              </w:divBdr>
                            </w:div>
                            <w:div w:id="118424861">
                              <w:marLeft w:val="0"/>
                              <w:marRight w:val="0"/>
                              <w:marTop w:val="0"/>
                              <w:marBottom w:val="0"/>
                              <w:divBdr>
                                <w:top w:val="none" w:sz="0" w:space="0" w:color="auto"/>
                                <w:left w:val="none" w:sz="0" w:space="0" w:color="auto"/>
                                <w:bottom w:val="none" w:sz="0" w:space="0" w:color="auto"/>
                                <w:right w:val="none" w:sz="0" w:space="0" w:color="auto"/>
                              </w:divBdr>
                            </w:div>
                            <w:div w:id="722096868">
                              <w:marLeft w:val="0"/>
                              <w:marRight w:val="0"/>
                              <w:marTop w:val="0"/>
                              <w:marBottom w:val="0"/>
                              <w:divBdr>
                                <w:top w:val="none" w:sz="0" w:space="0" w:color="auto"/>
                                <w:left w:val="none" w:sz="0" w:space="0" w:color="auto"/>
                                <w:bottom w:val="none" w:sz="0" w:space="0" w:color="auto"/>
                                <w:right w:val="none" w:sz="0" w:space="0" w:color="auto"/>
                              </w:divBdr>
                            </w:div>
                            <w:div w:id="258760759">
                              <w:marLeft w:val="0"/>
                              <w:marRight w:val="0"/>
                              <w:marTop w:val="0"/>
                              <w:marBottom w:val="0"/>
                              <w:divBdr>
                                <w:top w:val="none" w:sz="0" w:space="0" w:color="auto"/>
                                <w:left w:val="none" w:sz="0" w:space="0" w:color="auto"/>
                                <w:bottom w:val="none" w:sz="0" w:space="0" w:color="auto"/>
                                <w:right w:val="none" w:sz="0" w:space="0" w:color="auto"/>
                              </w:divBdr>
                            </w:div>
                            <w:div w:id="1106583161">
                              <w:marLeft w:val="0"/>
                              <w:marRight w:val="0"/>
                              <w:marTop w:val="0"/>
                              <w:marBottom w:val="0"/>
                              <w:divBdr>
                                <w:top w:val="none" w:sz="0" w:space="0" w:color="auto"/>
                                <w:left w:val="none" w:sz="0" w:space="0" w:color="auto"/>
                                <w:bottom w:val="none" w:sz="0" w:space="0" w:color="auto"/>
                                <w:right w:val="none" w:sz="0" w:space="0" w:color="auto"/>
                              </w:divBdr>
                            </w:div>
                            <w:div w:id="317156701">
                              <w:marLeft w:val="0"/>
                              <w:marRight w:val="0"/>
                              <w:marTop w:val="0"/>
                              <w:marBottom w:val="0"/>
                              <w:divBdr>
                                <w:top w:val="none" w:sz="0" w:space="0" w:color="auto"/>
                                <w:left w:val="none" w:sz="0" w:space="0" w:color="auto"/>
                                <w:bottom w:val="none" w:sz="0" w:space="0" w:color="auto"/>
                                <w:right w:val="none" w:sz="0" w:space="0" w:color="auto"/>
                              </w:divBdr>
                            </w:div>
                            <w:div w:id="1073629089">
                              <w:marLeft w:val="0"/>
                              <w:marRight w:val="0"/>
                              <w:marTop w:val="0"/>
                              <w:marBottom w:val="0"/>
                              <w:divBdr>
                                <w:top w:val="none" w:sz="0" w:space="0" w:color="auto"/>
                                <w:left w:val="none" w:sz="0" w:space="0" w:color="auto"/>
                                <w:bottom w:val="none" w:sz="0" w:space="0" w:color="auto"/>
                                <w:right w:val="none" w:sz="0" w:space="0" w:color="auto"/>
                              </w:divBdr>
                            </w:div>
                            <w:div w:id="1974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026146">
          <w:marLeft w:val="0"/>
          <w:marRight w:val="0"/>
          <w:marTop w:val="0"/>
          <w:marBottom w:val="0"/>
          <w:divBdr>
            <w:top w:val="none" w:sz="0" w:space="0" w:color="auto"/>
            <w:left w:val="none" w:sz="0" w:space="0" w:color="auto"/>
            <w:bottom w:val="none" w:sz="0" w:space="0" w:color="auto"/>
            <w:right w:val="none" w:sz="0" w:space="0" w:color="auto"/>
          </w:divBdr>
          <w:divsChild>
            <w:div w:id="1167943401">
              <w:marLeft w:val="0"/>
              <w:marRight w:val="0"/>
              <w:marTop w:val="0"/>
              <w:marBottom w:val="0"/>
              <w:divBdr>
                <w:top w:val="none" w:sz="0" w:space="0" w:color="auto"/>
                <w:left w:val="none" w:sz="0" w:space="0" w:color="auto"/>
                <w:bottom w:val="none" w:sz="0" w:space="0" w:color="auto"/>
                <w:right w:val="none" w:sz="0" w:space="0" w:color="auto"/>
              </w:divBdr>
              <w:divsChild>
                <w:div w:id="743576546">
                  <w:marLeft w:val="0"/>
                  <w:marRight w:val="0"/>
                  <w:marTop w:val="0"/>
                  <w:marBottom w:val="0"/>
                  <w:divBdr>
                    <w:top w:val="none" w:sz="0" w:space="0" w:color="auto"/>
                    <w:left w:val="none" w:sz="0" w:space="0" w:color="auto"/>
                    <w:bottom w:val="none" w:sz="0" w:space="0" w:color="auto"/>
                    <w:right w:val="none" w:sz="0" w:space="0" w:color="auto"/>
                  </w:divBdr>
                  <w:divsChild>
                    <w:div w:id="1966545022">
                      <w:marLeft w:val="0"/>
                      <w:marRight w:val="0"/>
                      <w:marTop w:val="0"/>
                      <w:marBottom w:val="0"/>
                      <w:divBdr>
                        <w:top w:val="none" w:sz="0" w:space="0" w:color="auto"/>
                        <w:left w:val="none" w:sz="0" w:space="0" w:color="auto"/>
                        <w:bottom w:val="none" w:sz="0" w:space="0" w:color="auto"/>
                        <w:right w:val="none" w:sz="0" w:space="0" w:color="auto"/>
                      </w:divBdr>
                      <w:divsChild>
                        <w:div w:id="4015652">
                          <w:marLeft w:val="0"/>
                          <w:marRight w:val="0"/>
                          <w:marTop w:val="0"/>
                          <w:marBottom w:val="0"/>
                          <w:divBdr>
                            <w:top w:val="none" w:sz="0" w:space="0" w:color="auto"/>
                            <w:left w:val="none" w:sz="0" w:space="0" w:color="auto"/>
                            <w:bottom w:val="none" w:sz="0" w:space="0" w:color="auto"/>
                            <w:right w:val="none" w:sz="0" w:space="0" w:color="auto"/>
                          </w:divBdr>
                          <w:divsChild>
                            <w:div w:id="11244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921573">
      <w:bodyDiv w:val="1"/>
      <w:marLeft w:val="0"/>
      <w:marRight w:val="0"/>
      <w:marTop w:val="0"/>
      <w:marBottom w:val="0"/>
      <w:divBdr>
        <w:top w:val="none" w:sz="0" w:space="0" w:color="auto"/>
        <w:left w:val="none" w:sz="0" w:space="0" w:color="auto"/>
        <w:bottom w:val="none" w:sz="0" w:space="0" w:color="auto"/>
        <w:right w:val="none" w:sz="0" w:space="0" w:color="auto"/>
      </w:divBdr>
      <w:divsChild>
        <w:div w:id="215091893">
          <w:marLeft w:val="0"/>
          <w:marRight w:val="0"/>
          <w:marTop w:val="0"/>
          <w:marBottom w:val="0"/>
          <w:divBdr>
            <w:top w:val="none" w:sz="0" w:space="0" w:color="auto"/>
            <w:left w:val="none" w:sz="0" w:space="0" w:color="auto"/>
            <w:bottom w:val="none" w:sz="0" w:space="0" w:color="auto"/>
            <w:right w:val="none" w:sz="0" w:space="0" w:color="auto"/>
          </w:divBdr>
          <w:divsChild>
            <w:div w:id="1927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8075">
      <w:bodyDiv w:val="1"/>
      <w:marLeft w:val="0"/>
      <w:marRight w:val="0"/>
      <w:marTop w:val="0"/>
      <w:marBottom w:val="0"/>
      <w:divBdr>
        <w:top w:val="none" w:sz="0" w:space="0" w:color="auto"/>
        <w:left w:val="none" w:sz="0" w:space="0" w:color="auto"/>
        <w:bottom w:val="none" w:sz="0" w:space="0" w:color="auto"/>
        <w:right w:val="none" w:sz="0" w:space="0" w:color="auto"/>
      </w:divBdr>
    </w:div>
    <w:div w:id="1139032627">
      <w:bodyDiv w:val="1"/>
      <w:marLeft w:val="0"/>
      <w:marRight w:val="0"/>
      <w:marTop w:val="0"/>
      <w:marBottom w:val="0"/>
      <w:divBdr>
        <w:top w:val="none" w:sz="0" w:space="0" w:color="auto"/>
        <w:left w:val="none" w:sz="0" w:space="0" w:color="auto"/>
        <w:bottom w:val="none" w:sz="0" w:space="0" w:color="auto"/>
        <w:right w:val="none" w:sz="0" w:space="0" w:color="auto"/>
      </w:divBdr>
    </w:div>
    <w:div w:id="1235704490">
      <w:bodyDiv w:val="1"/>
      <w:marLeft w:val="0"/>
      <w:marRight w:val="0"/>
      <w:marTop w:val="0"/>
      <w:marBottom w:val="0"/>
      <w:divBdr>
        <w:top w:val="none" w:sz="0" w:space="0" w:color="auto"/>
        <w:left w:val="none" w:sz="0" w:space="0" w:color="auto"/>
        <w:bottom w:val="none" w:sz="0" w:space="0" w:color="auto"/>
        <w:right w:val="none" w:sz="0" w:space="0" w:color="auto"/>
      </w:divBdr>
      <w:divsChild>
        <w:div w:id="766390808">
          <w:marLeft w:val="0"/>
          <w:marRight w:val="0"/>
          <w:marTop w:val="0"/>
          <w:marBottom w:val="0"/>
          <w:divBdr>
            <w:top w:val="none" w:sz="0" w:space="0" w:color="auto"/>
            <w:left w:val="none" w:sz="0" w:space="0" w:color="auto"/>
            <w:bottom w:val="none" w:sz="0" w:space="0" w:color="auto"/>
            <w:right w:val="none" w:sz="0" w:space="0" w:color="auto"/>
          </w:divBdr>
          <w:divsChild>
            <w:div w:id="1570772384">
              <w:marLeft w:val="0"/>
              <w:marRight w:val="0"/>
              <w:marTop w:val="0"/>
              <w:marBottom w:val="0"/>
              <w:divBdr>
                <w:top w:val="none" w:sz="0" w:space="0" w:color="auto"/>
                <w:left w:val="none" w:sz="0" w:space="0" w:color="auto"/>
                <w:bottom w:val="none" w:sz="0" w:space="0" w:color="auto"/>
                <w:right w:val="none" w:sz="0" w:space="0" w:color="auto"/>
              </w:divBdr>
              <w:divsChild>
                <w:div w:id="453410323">
                  <w:marLeft w:val="0"/>
                  <w:marRight w:val="0"/>
                  <w:marTop w:val="0"/>
                  <w:marBottom w:val="0"/>
                  <w:divBdr>
                    <w:top w:val="none" w:sz="0" w:space="0" w:color="auto"/>
                    <w:left w:val="none" w:sz="0" w:space="0" w:color="auto"/>
                    <w:bottom w:val="none" w:sz="0" w:space="0" w:color="auto"/>
                    <w:right w:val="none" w:sz="0" w:space="0" w:color="auto"/>
                  </w:divBdr>
                </w:div>
                <w:div w:id="1514956151">
                  <w:marLeft w:val="0"/>
                  <w:marRight w:val="0"/>
                  <w:marTop w:val="0"/>
                  <w:marBottom w:val="0"/>
                  <w:divBdr>
                    <w:top w:val="none" w:sz="0" w:space="0" w:color="auto"/>
                    <w:left w:val="none" w:sz="0" w:space="0" w:color="auto"/>
                    <w:bottom w:val="none" w:sz="0" w:space="0" w:color="auto"/>
                    <w:right w:val="none" w:sz="0" w:space="0" w:color="auto"/>
                  </w:divBdr>
                </w:div>
                <w:div w:id="636565731">
                  <w:marLeft w:val="0"/>
                  <w:marRight w:val="0"/>
                  <w:marTop w:val="0"/>
                  <w:marBottom w:val="0"/>
                  <w:divBdr>
                    <w:top w:val="none" w:sz="0" w:space="0" w:color="auto"/>
                    <w:left w:val="none" w:sz="0" w:space="0" w:color="auto"/>
                    <w:bottom w:val="none" w:sz="0" w:space="0" w:color="auto"/>
                    <w:right w:val="none" w:sz="0" w:space="0" w:color="auto"/>
                  </w:divBdr>
                </w:div>
                <w:div w:id="139350427">
                  <w:marLeft w:val="0"/>
                  <w:marRight w:val="0"/>
                  <w:marTop w:val="0"/>
                  <w:marBottom w:val="0"/>
                  <w:divBdr>
                    <w:top w:val="none" w:sz="0" w:space="0" w:color="auto"/>
                    <w:left w:val="none" w:sz="0" w:space="0" w:color="auto"/>
                    <w:bottom w:val="none" w:sz="0" w:space="0" w:color="auto"/>
                    <w:right w:val="none" w:sz="0" w:space="0" w:color="auto"/>
                  </w:divBdr>
                </w:div>
                <w:div w:id="1306623348">
                  <w:marLeft w:val="0"/>
                  <w:marRight w:val="0"/>
                  <w:marTop w:val="0"/>
                  <w:marBottom w:val="0"/>
                  <w:divBdr>
                    <w:top w:val="none" w:sz="0" w:space="0" w:color="auto"/>
                    <w:left w:val="none" w:sz="0" w:space="0" w:color="auto"/>
                    <w:bottom w:val="none" w:sz="0" w:space="0" w:color="auto"/>
                    <w:right w:val="none" w:sz="0" w:space="0" w:color="auto"/>
                  </w:divBdr>
                </w:div>
                <w:div w:id="2064019050">
                  <w:marLeft w:val="0"/>
                  <w:marRight w:val="0"/>
                  <w:marTop w:val="0"/>
                  <w:marBottom w:val="0"/>
                  <w:divBdr>
                    <w:top w:val="none" w:sz="0" w:space="0" w:color="auto"/>
                    <w:left w:val="none" w:sz="0" w:space="0" w:color="auto"/>
                    <w:bottom w:val="none" w:sz="0" w:space="0" w:color="auto"/>
                    <w:right w:val="none" w:sz="0" w:space="0" w:color="auto"/>
                  </w:divBdr>
                </w:div>
                <w:div w:id="1911115478">
                  <w:marLeft w:val="0"/>
                  <w:marRight w:val="0"/>
                  <w:marTop w:val="0"/>
                  <w:marBottom w:val="0"/>
                  <w:divBdr>
                    <w:top w:val="none" w:sz="0" w:space="0" w:color="auto"/>
                    <w:left w:val="none" w:sz="0" w:space="0" w:color="auto"/>
                    <w:bottom w:val="none" w:sz="0" w:space="0" w:color="auto"/>
                    <w:right w:val="none" w:sz="0" w:space="0" w:color="auto"/>
                  </w:divBdr>
                </w:div>
                <w:div w:id="2051031209">
                  <w:marLeft w:val="0"/>
                  <w:marRight w:val="0"/>
                  <w:marTop w:val="0"/>
                  <w:marBottom w:val="0"/>
                  <w:divBdr>
                    <w:top w:val="none" w:sz="0" w:space="0" w:color="auto"/>
                    <w:left w:val="none" w:sz="0" w:space="0" w:color="auto"/>
                    <w:bottom w:val="none" w:sz="0" w:space="0" w:color="auto"/>
                    <w:right w:val="none" w:sz="0" w:space="0" w:color="auto"/>
                  </w:divBdr>
                </w:div>
                <w:div w:id="875049819">
                  <w:marLeft w:val="0"/>
                  <w:marRight w:val="0"/>
                  <w:marTop w:val="0"/>
                  <w:marBottom w:val="0"/>
                  <w:divBdr>
                    <w:top w:val="none" w:sz="0" w:space="0" w:color="auto"/>
                    <w:left w:val="none" w:sz="0" w:space="0" w:color="auto"/>
                    <w:bottom w:val="none" w:sz="0" w:space="0" w:color="auto"/>
                    <w:right w:val="none" w:sz="0" w:space="0" w:color="auto"/>
                  </w:divBdr>
                </w:div>
                <w:div w:id="1023282299">
                  <w:marLeft w:val="0"/>
                  <w:marRight w:val="0"/>
                  <w:marTop w:val="0"/>
                  <w:marBottom w:val="0"/>
                  <w:divBdr>
                    <w:top w:val="none" w:sz="0" w:space="0" w:color="auto"/>
                    <w:left w:val="none" w:sz="0" w:space="0" w:color="auto"/>
                    <w:bottom w:val="none" w:sz="0" w:space="0" w:color="auto"/>
                    <w:right w:val="none" w:sz="0" w:space="0" w:color="auto"/>
                  </w:divBdr>
                </w:div>
                <w:div w:id="1725636333">
                  <w:marLeft w:val="0"/>
                  <w:marRight w:val="0"/>
                  <w:marTop w:val="0"/>
                  <w:marBottom w:val="0"/>
                  <w:divBdr>
                    <w:top w:val="none" w:sz="0" w:space="0" w:color="auto"/>
                    <w:left w:val="none" w:sz="0" w:space="0" w:color="auto"/>
                    <w:bottom w:val="none" w:sz="0" w:space="0" w:color="auto"/>
                    <w:right w:val="none" w:sz="0" w:space="0" w:color="auto"/>
                  </w:divBdr>
                </w:div>
                <w:div w:id="162479685">
                  <w:marLeft w:val="0"/>
                  <w:marRight w:val="0"/>
                  <w:marTop w:val="0"/>
                  <w:marBottom w:val="0"/>
                  <w:divBdr>
                    <w:top w:val="none" w:sz="0" w:space="0" w:color="auto"/>
                    <w:left w:val="none" w:sz="0" w:space="0" w:color="auto"/>
                    <w:bottom w:val="none" w:sz="0" w:space="0" w:color="auto"/>
                    <w:right w:val="none" w:sz="0" w:space="0" w:color="auto"/>
                  </w:divBdr>
                </w:div>
                <w:div w:id="82455933">
                  <w:marLeft w:val="0"/>
                  <w:marRight w:val="0"/>
                  <w:marTop w:val="0"/>
                  <w:marBottom w:val="0"/>
                  <w:divBdr>
                    <w:top w:val="none" w:sz="0" w:space="0" w:color="auto"/>
                    <w:left w:val="none" w:sz="0" w:space="0" w:color="auto"/>
                    <w:bottom w:val="none" w:sz="0" w:space="0" w:color="auto"/>
                    <w:right w:val="none" w:sz="0" w:space="0" w:color="auto"/>
                  </w:divBdr>
                </w:div>
                <w:div w:id="569733263">
                  <w:marLeft w:val="0"/>
                  <w:marRight w:val="0"/>
                  <w:marTop w:val="0"/>
                  <w:marBottom w:val="0"/>
                  <w:divBdr>
                    <w:top w:val="none" w:sz="0" w:space="0" w:color="auto"/>
                    <w:left w:val="none" w:sz="0" w:space="0" w:color="auto"/>
                    <w:bottom w:val="none" w:sz="0" w:space="0" w:color="auto"/>
                    <w:right w:val="none" w:sz="0" w:space="0" w:color="auto"/>
                  </w:divBdr>
                </w:div>
                <w:div w:id="1356077183">
                  <w:marLeft w:val="0"/>
                  <w:marRight w:val="0"/>
                  <w:marTop w:val="0"/>
                  <w:marBottom w:val="0"/>
                  <w:divBdr>
                    <w:top w:val="none" w:sz="0" w:space="0" w:color="auto"/>
                    <w:left w:val="none" w:sz="0" w:space="0" w:color="auto"/>
                    <w:bottom w:val="none" w:sz="0" w:space="0" w:color="auto"/>
                    <w:right w:val="none" w:sz="0" w:space="0" w:color="auto"/>
                  </w:divBdr>
                </w:div>
                <w:div w:id="1351447593">
                  <w:marLeft w:val="0"/>
                  <w:marRight w:val="0"/>
                  <w:marTop w:val="0"/>
                  <w:marBottom w:val="0"/>
                  <w:divBdr>
                    <w:top w:val="none" w:sz="0" w:space="0" w:color="auto"/>
                    <w:left w:val="none" w:sz="0" w:space="0" w:color="auto"/>
                    <w:bottom w:val="none" w:sz="0" w:space="0" w:color="auto"/>
                    <w:right w:val="none" w:sz="0" w:space="0" w:color="auto"/>
                  </w:divBdr>
                </w:div>
                <w:div w:id="1888182052">
                  <w:marLeft w:val="0"/>
                  <w:marRight w:val="0"/>
                  <w:marTop w:val="0"/>
                  <w:marBottom w:val="0"/>
                  <w:divBdr>
                    <w:top w:val="none" w:sz="0" w:space="0" w:color="auto"/>
                    <w:left w:val="none" w:sz="0" w:space="0" w:color="auto"/>
                    <w:bottom w:val="none" w:sz="0" w:space="0" w:color="auto"/>
                    <w:right w:val="none" w:sz="0" w:space="0" w:color="auto"/>
                  </w:divBdr>
                </w:div>
                <w:div w:id="2065981388">
                  <w:marLeft w:val="0"/>
                  <w:marRight w:val="0"/>
                  <w:marTop w:val="0"/>
                  <w:marBottom w:val="0"/>
                  <w:divBdr>
                    <w:top w:val="none" w:sz="0" w:space="0" w:color="auto"/>
                    <w:left w:val="none" w:sz="0" w:space="0" w:color="auto"/>
                    <w:bottom w:val="none" w:sz="0" w:space="0" w:color="auto"/>
                    <w:right w:val="none" w:sz="0" w:space="0" w:color="auto"/>
                  </w:divBdr>
                </w:div>
                <w:div w:id="861821806">
                  <w:marLeft w:val="0"/>
                  <w:marRight w:val="0"/>
                  <w:marTop w:val="0"/>
                  <w:marBottom w:val="0"/>
                  <w:divBdr>
                    <w:top w:val="none" w:sz="0" w:space="0" w:color="auto"/>
                    <w:left w:val="none" w:sz="0" w:space="0" w:color="auto"/>
                    <w:bottom w:val="none" w:sz="0" w:space="0" w:color="auto"/>
                    <w:right w:val="none" w:sz="0" w:space="0" w:color="auto"/>
                  </w:divBdr>
                </w:div>
                <w:div w:id="950209615">
                  <w:marLeft w:val="0"/>
                  <w:marRight w:val="0"/>
                  <w:marTop w:val="0"/>
                  <w:marBottom w:val="0"/>
                  <w:divBdr>
                    <w:top w:val="none" w:sz="0" w:space="0" w:color="auto"/>
                    <w:left w:val="none" w:sz="0" w:space="0" w:color="auto"/>
                    <w:bottom w:val="none" w:sz="0" w:space="0" w:color="auto"/>
                    <w:right w:val="none" w:sz="0" w:space="0" w:color="auto"/>
                  </w:divBdr>
                </w:div>
                <w:div w:id="876894090">
                  <w:marLeft w:val="0"/>
                  <w:marRight w:val="0"/>
                  <w:marTop w:val="0"/>
                  <w:marBottom w:val="0"/>
                  <w:divBdr>
                    <w:top w:val="none" w:sz="0" w:space="0" w:color="auto"/>
                    <w:left w:val="none" w:sz="0" w:space="0" w:color="auto"/>
                    <w:bottom w:val="none" w:sz="0" w:space="0" w:color="auto"/>
                    <w:right w:val="none" w:sz="0" w:space="0" w:color="auto"/>
                  </w:divBdr>
                </w:div>
                <w:div w:id="1819958486">
                  <w:marLeft w:val="0"/>
                  <w:marRight w:val="0"/>
                  <w:marTop w:val="0"/>
                  <w:marBottom w:val="0"/>
                  <w:divBdr>
                    <w:top w:val="none" w:sz="0" w:space="0" w:color="auto"/>
                    <w:left w:val="none" w:sz="0" w:space="0" w:color="auto"/>
                    <w:bottom w:val="none" w:sz="0" w:space="0" w:color="auto"/>
                    <w:right w:val="none" w:sz="0" w:space="0" w:color="auto"/>
                  </w:divBdr>
                </w:div>
                <w:div w:id="615064997">
                  <w:marLeft w:val="0"/>
                  <w:marRight w:val="0"/>
                  <w:marTop w:val="0"/>
                  <w:marBottom w:val="0"/>
                  <w:divBdr>
                    <w:top w:val="none" w:sz="0" w:space="0" w:color="auto"/>
                    <w:left w:val="none" w:sz="0" w:space="0" w:color="auto"/>
                    <w:bottom w:val="none" w:sz="0" w:space="0" w:color="auto"/>
                    <w:right w:val="none" w:sz="0" w:space="0" w:color="auto"/>
                  </w:divBdr>
                </w:div>
                <w:div w:id="1145584286">
                  <w:marLeft w:val="0"/>
                  <w:marRight w:val="0"/>
                  <w:marTop w:val="0"/>
                  <w:marBottom w:val="0"/>
                  <w:divBdr>
                    <w:top w:val="none" w:sz="0" w:space="0" w:color="auto"/>
                    <w:left w:val="none" w:sz="0" w:space="0" w:color="auto"/>
                    <w:bottom w:val="none" w:sz="0" w:space="0" w:color="auto"/>
                    <w:right w:val="none" w:sz="0" w:space="0" w:color="auto"/>
                  </w:divBdr>
                </w:div>
                <w:div w:id="1739863859">
                  <w:marLeft w:val="0"/>
                  <w:marRight w:val="0"/>
                  <w:marTop w:val="0"/>
                  <w:marBottom w:val="0"/>
                  <w:divBdr>
                    <w:top w:val="none" w:sz="0" w:space="0" w:color="auto"/>
                    <w:left w:val="none" w:sz="0" w:space="0" w:color="auto"/>
                    <w:bottom w:val="none" w:sz="0" w:space="0" w:color="auto"/>
                    <w:right w:val="none" w:sz="0" w:space="0" w:color="auto"/>
                  </w:divBdr>
                </w:div>
                <w:div w:id="855460522">
                  <w:marLeft w:val="0"/>
                  <w:marRight w:val="0"/>
                  <w:marTop w:val="0"/>
                  <w:marBottom w:val="0"/>
                  <w:divBdr>
                    <w:top w:val="none" w:sz="0" w:space="0" w:color="auto"/>
                    <w:left w:val="none" w:sz="0" w:space="0" w:color="auto"/>
                    <w:bottom w:val="none" w:sz="0" w:space="0" w:color="auto"/>
                    <w:right w:val="none" w:sz="0" w:space="0" w:color="auto"/>
                  </w:divBdr>
                </w:div>
                <w:div w:id="1816489843">
                  <w:marLeft w:val="0"/>
                  <w:marRight w:val="0"/>
                  <w:marTop w:val="0"/>
                  <w:marBottom w:val="0"/>
                  <w:divBdr>
                    <w:top w:val="none" w:sz="0" w:space="0" w:color="auto"/>
                    <w:left w:val="none" w:sz="0" w:space="0" w:color="auto"/>
                    <w:bottom w:val="none" w:sz="0" w:space="0" w:color="auto"/>
                    <w:right w:val="none" w:sz="0" w:space="0" w:color="auto"/>
                  </w:divBdr>
                </w:div>
                <w:div w:id="643120606">
                  <w:marLeft w:val="0"/>
                  <w:marRight w:val="0"/>
                  <w:marTop w:val="0"/>
                  <w:marBottom w:val="0"/>
                  <w:divBdr>
                    <w:top w:val="none" w:sz="0" w:space="0" w:color="auto"/>
                    <w:left w:val="none" w:sz="0" w:space="0" w:color="auto"/>
                    <w:bottom w:val="none" w:sz="0" w:space="0" w:color="auto"/>
                    <w:right w:val="none" w:sz="0" w:space="0" w:color="auto"/>
                  </w:divBdr>
                </w:div>
                <w:div w:id="340280261">
                  <w:marLeft w:val="0"/>
                  <w:marRight w:val="0"/>
                  <w:marTop w:val="0"/>
                  <w:marBottom w:val="0"/>
                  <w:divBdr>
                    <w:top w:val="none" w:sz="0" w:space="0" w:color="auto"/>
                    <w:left w:val="none" w:sz="0" w:space="0" w:color="auto"/>
                    <w:bottom w:val="none" w:sz="0" w:space="0" w:color="auto"/>
                    <w:right w:val="none" w:sz="0" w:space="0" w:color="auto"/>
                  </w:divBdr>
                </w:div>
                <w:div w:id="1985349759">
                  <w:marLeft w:val="0"/>
                  <w:marRight w:val="0"/>
                  <w:marTop w:val="0"/>
                  <w:marBottom w:val="0"/>
                  <w:divBdr>
                    <w:top w:val="none" w:sz="0" w:space="0" w:color="auto"/>
                    <w:left w:val="none" w:sz="0" w:space="0" w:color="auto"/>
                    <w:bottom w:val="none" w:sz="0" w:space="0" w:color="auto"/>
                    <w:right w:val="none" w:sz="0" w:space="0" w:color="auto"/>
                  </w:divBdr>
                </w:div>
                <w:div w:id="2094163990">
                  <w:marLeft w:val="0"/>
                  <w:marRight w:val="0"/>
                  <w:marTop w:val="0"/>
                  <w:marBottom w:val="0"/>
                  <w:divBdr>
                    <w:top w:val="none" w:sz="0" w:space="0" w:color="auto"/>
                    <w:left w:val="none" w:sz="0" w:space="0" w:color="auto"/>
                    <w:bottom w:val="none" w:sz="0" w:space="0" w:color="auto"/>
                    <w:right w:val="none" w:sz="0" w:space="0" w:color="auto"/>
                  </w:divBdr>
                </w:div>
                <w:div w:id="821888473">
                  <w:marLeft w:val="0"/>
                  <w:marRight w:val="0"/>
                  <w:marTop w:val="0"/>
                  <w:marBottom w:val="0"/>
                  <w:divBdr>
                    <w:top w:val="none" w:sz="0" w:space="0" w:color="auto"/>
                    <w:left w:val="none" w:sz="0" w:space="0" w:color="auto"/>
                    <w:bottom w:val="none" w:sz="0" w:space="0" w:color="auto"/>
                    <w:right w:val="none" w:sz="0" w:space="0" w:color="auto"/>
                  </w:divBdr>
                </w:div>
                <w:div w:id="1448157471">
                  <w:marLeft w:val="0"/>
                  <w:marRight w:val="0"/>
                  <w:marTop w:val="0"/>
                  <w:marBottom w:val="0"/>
                  <w:divBdr>
                    <w:top w:val="none" w:sz="0" w:space="0" w:color="auto"/>
                    <w:left w:val="none" w:sz="0" w:space="0" w:color="auto"/>
                    <w:bottom w:val="none" w:sz="0" w:space="0" w:color="auto"/>
                    <w:right w:val="none" w:sz="0" w:space="0" w:color="auto"/>
                  </w:divBdr>
                </w:div>
                <w:div w:id="1162698477">
                  <w:marLeft w:val="0"/>
                  <w:marRight w:val="0"/>
                  <w:marTop w:val="0"/>
                  <w:marBottom w:val="0"/>
                  <w:divBdr>
                    <w:top w:val="none" w:sz="0" w:space="0" w:color="auto"/>
                    <w:left w:val="none" w:sz="0" w:space="0" w:color="auto"/>
                    <w:bottom w:val="none" w:sz="0" w:space="0" w:color="auto"/>
                    <w:right w:val="none" w:sz="0" w:space="0" w:color="auto"/>
                  </w:divBdr>
                </w:div>
                <w:div w:id="1554072994">
                  <w:marLeft w:val="0"/>
                  <w:marRight w:val="0"/>
                  <w:marTop w:val="0"/>
                  <w:marBottom w:val="0"/>
                  <w:divBdr>
                    <w:top w:val="none" w:sz="0" w:space="0" w:color="auto"/>
                    <w:left w:val="none" w:sz="0" w:space="0" w:color="auto"/>
                    <w:bottom w:val="none" w:sz="0" w:space="0" w:color="auto"/>
                    <w:right w:val="none" w:sz="0" w:space="0" w:color="auto"/>
                  </w:divBdr>
                </w:div>
                <w:div w:id="1638799640">
                  <w:marLeft w:val="0"/>
                  <w:marRight w:val="0"/>
                  <w:marTop w:val="0"/>
                  <w:marBottom w:val="0"/>
                  <w:divBdr>
                    <w:top w:val="none" w:sz="0" w:space="0" w:color="auto"/>
                    <w:left w:val="none" w:sz="0" w:space="0" w:color="auto"/>
                    <w:bottom w:val="none" w:sz="0" w:space="0" w:color="auto"/>
                    <w:right w:val="none" w:sz="0" w:space="0" w:color="auto"/>
                  </w:divBdr>
                </w:div>
                <w:div w:id="876045740">
                  <w:marLeft w:val="0"/>
                  <w:marRight w:val="0"/>
                  <w:marTop w:val="0"/>
                  <w:marBottom w:val="0"/>
                  <w:divBdr>
                    <w:top w:val="none" w:sz="0" w:space="0" w:color="auto"/>
                    <w:left w:val="none" w:sz="0" w:space="0" w:color="auto"/>
                    <w:bottom w:val="none" w:sz="0" w:space="0" w:color="auto"/>
                    <w:right w:val="none" w:sz="0" w:space="0" w:color="auto"/>
                  </w:divBdr>
                </w:div>
                <w:div w:id="775440404">
                  <w:marLeft w:val="0"/>
                  <w:marRight w:val="0"/>
                  <w:marTop w:val="0"/>
                  <w:marBottom w:val="0"/>
                  <w:divBdr>
                    <w:top w:val="none" w:sz="0" w:space="0" w:color="auto"/>
                    <w:left w:val="none" w:sz="0" w:space="0" w:color="auto"/>
                    <w:bottom w:val="none" w:sz="0" w:space="0" w:color="auto"/>
                    <w:right w:val="none" w:sz="0" w:space="0" w:color="auto"/>
                  </w:divBdr>
                </w:div>
                <w:div w:id="1204904048">
                  <w:marLeft w:val="0"/>
                  <w:marRight w:val="0"/>
                  <w:marTop w:val="0"/>
                  <w:marBottom w:val="0"/>
                  <w:divBdr>
                    <w:top w:val="none" w:sz="0" w:space="0" w:color="auto"/>
                    <w:left w:val="none" w:sz="0" w:space="0" w:color="auto"/>
                    <w:bottom w:val="none" w:sz="0" w:space="0" w:color="auto"/>
                    <w:right w:val="none" w:sz="0" w:space="0" w:color="auto"/>
                  </w:divBdr>
                </w:div>
                <w:div w:id="1034189377">
                  <w:marLeft w:val="0"/>
                  <w:marRight w:val="0"/>
                  <w:marTop w:val="0"/>
                  <w:marBottom w:val="0"/>
                  <w:divBdr>
                    <w:top w:val="none" w:sz="0" w:space="0" w:color="auto"/>
                    <w:left w:val="none" w:sz="0" w:space="0" w:color="auto"/>
                    <w:bottom w:val="none" w:sz="0" w:space="0" w:color="auto"/>
                    <w:right w:val="none" w:sz="0" w:space="0" w:color="auto"/>
                  </w:divBdr>
                </w:div>
                <w:div w:id="930577443">
                  <w:marLeft w:val="0"/>
                  <w:marRight w:val="0"/>
                  <w:marTop w:val="0"/>
                  <w:marBottom w:val="0"/>
                  <w:divBdr>
                    <w:top w:val="none" w:sz="0" w:space="0" w:color="auto"/>
                    <w:left w:val="none" w:sz="0" w:space="0" w:color="auto"/>
                    <w:bottom w:val="none" w:sz="0" w:space="0" w:color="auto"/>
                    <w:right w:val="none" w:sz="0" w:space="0" w:color="auto"/>
                  </w:divBdr>
                </w:div>
                <w:div w:id="2040737560">
                  <w:marLeft w:val="0"/>
                  <w:marRight w:val="0"/>
                  <w:marTop w:val="0"/>
                  <w:marBottom w:val="0"/>
                  <w:divBdr>
                    <w:top w:val="none" w:sz="0" w:space="0" w:color="auto"/>
                    <w:left w:val="none" w:sz="0" w:space="0" w:color="auto"/>
                    <w:bottom w:val="none" w:sz="0" w:space="0" w:color="auto"/>
                    <w:right w:val="none" w:sz="0" w:space="0" w:color="auto"/>
                  </w:divBdr>
                </w:div>
                <w:div w:id="1256741255">
                  <w:marLeft w:val="0"/>
                  <w:marRight w:val="0"/>
                  <w:marTop w:val="0"/>
                  <w:marBottom w:val="0"/>
                  <w:divBdr>
                    <w:top w:val="none" w:sz="0" w:space="0" w:color="auto"/>
                    <w:left w:val="none" w:sz="0" w:space="0" w:color="auto"/>
                    <w:bottom w:val="none" w:sz="0" w:space="0" w:color="auto"/>
                    <w:right w:val="none" w:sz="0" w:space="0" w:color="auto"/>
                  </w:divBdr>
                </w:div>
                <w:div w:id="848637864">
                  <w:marLeft w:val="0"/>
                  <w:marRight w:val="0"/>
                  <w:marTop w:val="0"/>
                  <w:marBottom w:val="0"/>
                  <w:divBdr>
                    <w:top w:val="none" w:sz="0" w:space="0" w:color="auto"/>
                    <w:left w:val="none" w:sz="0" w:space="0" w:color="auto"/>
                    <w:bottom w:val="none" w:sz="0" w:space="0" w:color="auto"/>
                    <w:right w:val="none" w:sz="0" w:space="0" w:color="auto"/>
                  </w:divBdr>
                </w:div>
                <w:div w:id="1604411725">
                  <w:marLeft w:val="0"/>
                  <w:marRight w:val="0"/>
                  <w:marTop w:val="0"/>
                  <w:marBottom w:val="0"/>
                  <w:divBdr>
                    <w:top w:val="none" w:sz="0" w:space="0" w:color="auto"/>
                    <w:left w:val="none" w:sz="0" w:space="0" w:color="auto"/>
                    <w:bottom w:val="none" w:sz="0" w:space="0" w:color="auto"/>
                    <w:right w:val="none" w:sz="0" w:space="0" w:color="auto"/>
                  </w:divBdr>
                </w:div>
                <w:div w:id="1638299286">
                  <w:marLeft w:val="0"/>
                  <w:marRight w:val="0"/>
                  <w:marTop w:val="0"/>
                  <w:marBottom w:val="0"/>
                  <w:divBdr>
                    <w:top w:val="none" w:sz="0" w:space="0" w:color="auto"/>
                    <w:left w:val="none" w:sz="0" w:space="0" w:color="auto"/>
                    <w:bottom w:val="none" w:sz="0" w:space="0" w:color="auto"/>
                    <w:right w:val="none" w:sz="0" w:space="0" w:color="auto"/>
                  </w:divBdr>
                </w:div>
                <w:div w:id="2104839721">
                  <w:marLeft w:val="0"/>
                  <w:marRight w:val="0"/>
                  <w:marTop w:val="0"/>
                  <w:marBottom w:val="0"/>
                  <w:divBdr>
                    <w:top w:val="none" w:sz="0" w:space="0" w:color="auto"/>
                    <w:left w:val="none" w:sz="0" w:space="0" w:color="auto"/>
                    <w:bottom w:val="none" w:sz="0" w:space="0" w:color="auto"/>
                    <w:right w:val="none" w:sz="0" w:space="0" w:color="auto"/>
                  </w:divBdr>
                </w:div>
                <w:div w:id="744911803">
                  <w:marLeft w:val="0"/>
                  <w:marRight w:val="0"/>
                  <w:marTop w:val="0"/>
                  <w:marBottom w:val="0"/>
                  <w:divBdr>
                    <w:top w:val="none" w:sz="0" w:space="0" w:color="auto"/>
                    <w:left w:val="none" w:sz="0" w:space="0" w:color="auto"/>
                    <w:bottom w:val="none" w:sz="0" w:space="0" w:color="auto"/>
                    <w:right w:val="none" w:sz="0" w:space="0" w:color="auto"/>
                  </w:divBdr>
                </w:div>
                <w:div w:id="1878926286">
                  <w:marLeft w:val="0"/>
                  <w:marRight w:val="0"/>
                  <w:marTop w:val="0"/>
                  <w:marBottom w:val="0"/>
                  <w:divBdr>
                    <w:top w:val="none" w:sz="0" w:space="0" w:color="auto"/>
                    <w:left w:val="none" w:sz="0" w:space="0" w:color="auto"/>
                    <w:bottom w:val="none" w:sz="0" w:space="0" w:color="auto"/>
                    <w:right w:val="none" w:sz="0" w:space="0" w:color="auto"/>
                  </w:divBdr>
                </w:div>
                <w:div w:id="747114696">
                  <w:marLeft w:val="0"/>
                  <w:marRight w:val="0"/>
                  <w:marTop w:val="0"/>
                  <w:marBottom w:val="0"/>
                  <w:divBdr>
                    <w:top w:val="none" w:sz="0" w:space="0" w:color="auto"/>
                    <w:left w:val="none" w:sz="0" w:space="0" w:color="auto"/>
                    <w:bottom w:val="none" w:sz="0" w:space="0" w:color="auto"/>
                    <w:right w:val="none" w:sz="0" w:space="0" w:color="auto"/>
                  </w:divBdr>
                </w:div>
                <w:div w:id="1192260189">
                  <w:marLeft w:val="0"/>
                  <w:marRight w:val="0"/>
                  <w:marTop w:val="0"/>
                  <w:marBottom w:val="0"/>
                  <w:divBdr>
                    <w:top w:val="none" w:sz="0" w:space="0" w:color="auto"/>
                    <w:left w:val="none" w:sz="0" w:space="0" w:color="auto"/>
                    <w:bottom w:val="none" w:sz="0" w:space="0" w:color="auto"/>
                    <w:right w:val="none" w:sz="0" w:space="0" w:color="auto"/>
                  </w:divBdr>
                </w:div>
                <w:div w:id="201600671">
                  <w:marLeft w:val="0"/>
                  <w:marRight w:val="0"/>
                  <w:marTop w:val="0"/>
                  <w:marBottom w:val="0"/>
                  <w:divBdr>
                    <w:top w:val="none" w:sz="0" w:space="0" w:color="auto"/>
                    <w:left w:val="none" w:sz="0" w:space="0" w:color="auto"/>
                    <w:bottom w:val="none" w:sz="0" w:space="0" w:color="auto"/>
                    <w:right w:val="none" w:sz="0" w:space="0" w:color="auto"/>
                  </w:divBdr>
                </w:div>
                <w:div w:id="586691370">
                  <w:marLeft w:val="0"/>
                  <w:marRight w:val="0"/>
                  <w:marTop w:val="0"/>
                  <w:marBottom w:val="0"/>
                  <w:divBdr>
                    <w:top w:val="none" w:sz="0" w:space="0" w:color="auto"/>
                    <w:left w:val="none" w:sz="0" w:space="0" w:color="auto"/>
                    <w:bottom w:val="none" w:sz="0" w:space="0" w:color="auto"/>
                    <w:right w:val="none" w:sz="0" w:space="0" w:color="auto"/>
                  </w:divBdr>
                </w:div>
                <w:div w:id="1999188562">
                  <w:marLeft w:val="0"/>
                  <w:marRight w:val="0"/>
                  <w:marTop w:val="0"/>
                  <w:marBottom w:val="0"/>
                  <w:divBdr>
                    <w:top w:val="none" w:sz="0" w:space="0" w:color="auto"/>
                    <w:left w:val="none" w:sz="0" w:space="0" w:color="auto"/>
                    <w:bottom w:val="none" w:sz="0" w:space="0" w:color="auto"/>
                    <w:right w:val="none" w:sz="0" w:space="0" w:color="auto"/>
                  </w:divBdr>
                </w:div>
                <w:div w:id="111412185">
                  <w:marLeft w:val="0"/>
                  <w:marRight w:val="0"/>
                  <w:marTop w:val="0"/>
                  <w:marBottom w:val="0"/>
                  <w:divBdr>
                    <w:top w:val="none" w:sz="0" w:space="0" w:color="auto"/>
                    <w:left w:val="none" w:sz="0" w:space="0" w:color="auto"/>
                    <w:bottom w:val="none" w:sz="0" w:space="0" w:color="auto"/>
                    <w:right w:val="none" w:sz="0" w:space="0" w:color="auto"/>
                  </w:divBdr>
                </w:div>
                <w:div w:id="896665326">
                  <w:marLeft w:val="0"/>
                  <w:marRight w:val="0"/>
                  <w:marTop w:val="0"/>
                  <w:marBottom w:val="0"/>
                  <w:divBdr>
                    <w:top w:val="none" w:sz="0" w:space="0" w:color="auto"/>
                    <w:left w:val="none" w:sz="0" w:space="0" w:color="auto"/>
                    <w:bottom w:val="none" w:sz="0" w:space="0" w:color="auto"/>
                    <w:right w:val="none" w:sz="0" w:space="0" w:color="auto"/>
                  </w:divBdr>
                </w:div>
                <w:div w:id="1817838177">
                  <w:marLeft w:val="0"/>
                  <w:marRight w:val="0"/>
                  <w:marTop w:val="0"/>
                  <w:marBottom w:val="0"/>
                  <w:divBdr>
                    <w:top w:val="none" w:sz="0" w:space="0" w:color="auto"/>
                    <w:left w:val="none" w:sz="0" w:space="0" w:color="auto"/>
                    <w:bottom w:val="none" w:sz="0" w:space="0" w:color="auto"/>
                    <w:right w:val="none" w:sz="0" w:space="0" w:color="auto"/>
                  </w:divBdr>
                </w:div>
                <w:div w:id="1591038973">
                  <w:marLeft w:val="0"/>
                  <w:marRight w:val="0"/>
                  <w:marTop w:val="0"/>
                  <w:marBottom w:val="0"/>
                  <w:divBdr>
                    <w:top w:val="none" w:sz="0" w:space="0" w:color="auto"/>
                    <w:left w:val="none" w:sz="0" w:space="0" w:color="auto"/>
                    <w:bottom w:val="none" w:sz="0" w:space="0" w:color="auto"/>
                    <w:right w:val="none" w:sz="0" w:space="0" w:color="auto"/>
                  </w:divBdr>
                </w:div>
                <w:div w:id="1007635174">
                  <w:marLeft w:val="0"/>
                  <w:marRight w:val="0"/>
                  <w:marTop w:val="0"/>
                  <w:marBottom w:val="0"/>
                  <w:divBdr>
                    <w:top w:val="none" w:sz="0" w:space="0" w:color="auto"/>
                    <w:left w:val="none" w:sz="0" w:space="0" w:color="auto"/>
                    <w:bottom w:val="none" w:sz="0" w:space="0" w:color="auto"/>
                    <w:right w:val="none" w:sz="0" w:space="0" w:color="auto"/>
                  </w:divBdr>
                </w:div>
                <w:div w:id="1971401719">
                  <w:marLeft w:val="0"/>
                  <w:marRight w:val="0"/>
                  <w:marTop w:val="0"/>
                  <w:marBottom w:val="0"/>
                  <w:divBdr>
                    <w:top w:val="none" w:sz="0" w:space="0" w:color="auto"/>
                    <w:left w:val="none" w:sz="0" w:space="0" w:color="auto"/>
                    <w:bottom w:val="none" w:sz="0" w:space="0" w:color="auto"/>
                    <w:right w:val="none" w:sz="0" w:space="0" w:color="auto"/>
                  </w:divBdr>
                </w:div>
                <w:div w:id="7897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420">
      <w:bodyDiv w:val="1"/>
      <w:marLeft w:val="0"/>
      <w:marRight w:val="0"/>
      <w:marTop w:val="0"/>
      <w:marBottom w:val="0"/>
      <w:divBdr>
        <w:top w:val="none" w:sz="0" w:space="0" w:color="auto"/>
        <w:left w:val="none" w:sz="0" w:space="0" w:color="auto"/>
        <w:bottom w:val="none" w:sz="0" w:space="0" w:color="auto"/>
        <w:right w:val="none" w:sz="0" w:space="0" w:color="auto"/>
      </w:divBdr>
    </w:div>
    <w:div w:id="1460413102">
      <w:bodyDiv w:val="1"/>
      <w:marLeft w:val="0"/>
      <w:marRight w:val="0"/>
      <w:marTop w:val="0"/>
      <w:marBottom w:val="0"/>
      <w:divBdr>
        <w:top w:val="none" w:sz="0" w:space="0" w:color="auto"/>
        <w:left w:val="none" w:sz="0" w:space="0" w:color="auto"/>
        <w:bottom w:val="none" w:sz="0" w:space="0" w:color="auto"/>
        <w:right w:val="none" w:sz="0" w:space="0" w:color="auto"/>
      </w:divBdr>
    </w:div>
    <w:div w:id="1577783617">
      <w:bodyDiv w:val="1"/>
      <w:marLeft w:val="0"/>
      <w:marRight w:val="0"/>
      <w:marTop w:val="0"/>
      <w:marBottom w:val="0"/>
      <w:divBdr>
        <w:top w:val="none" w:sz="0" w:space="0" w:color="auto"/>
        <w:left w:val="none" w:sz="0" w:space="0" w:color="auto"/>
        <w:bottom w:val="none" w:sz="0" w:space="0" w:color="auto"/>
        <w:right w:val="none" w:sz="0" w:space="0" w:color="auto"/>
      </w:divBdr>
    </w:div>
    <w:div w:id="1629313645">
      <w:bodyDiv w:val="1"/>
      <w:marLeft w:val="0"/>
      <w:marRight w:val="0"/>
      <w:marTop w:val="0"/>
      <w:marBottom w:val="0"/>
      <w:divBdr>
        <w:top w:val="none" w:sz="0" w:space="0" w:color="auto"/>
        <w:left w:val="none" w:sz="0" w:space="0" w:color="auto"/>
        <w:bottom w:val="none" w:sz="0" w:space="0" w:color="auto"/>
        <w:right w:val="none" w:sz="0" w:space="0" w:color="auto"/>
      </w:divBdr>
      <w:divsChild>
        <w:div w:id="557673422">
          <w:marLeft w:val="0"/>
          <w:marRight w:val="0"/>
          <w:marTop w:val="0"/>
          <w:marBottom w:val="0"/>
          <w:divBdr>
            <w:top w:val="none" w:sz="0" w:space="0" w:color="auto"/>
            <w:left w:val="none" w:sz="0" w:space="0" w:color="auto"/>
            <w:bottom w:val="none" w:sz="0" w:space="0" w:color="auto"/>
            <w:right w:val="none" w:sz="0" w:space="0" w:color="auto"/>
          </w:divBdr>
          <w:divsChild>
            <w:div w:id="1071537643">
              <w:marLeft w:val="0"/>
              <w:marRight w:val="0"/>
              <w:marTop w:val="0"/>
              <w:marBottom w:val="0"/>
              <w:divBdr>
                <w:top w:val="none" w:sz="0" w:space="0" w:color="auto"/>
                <w:left w:val="none" w:sz="0" w:space="0" w:color="auto"/>
                <w:bottom w:val="none" w:sz="0" w:space="0" w:color="auto"/>
                <w:right w:val="none" w:sz="0" w:space="0" w:color="auto"/>
              </w:divBdr>
              <w:divsChild>
                <w:div w:id="2115905300">
                  <w:marLeft w:val="0"/>
                  <w:marRight w:val="0"/>
                  <w:marTop w:val="105"/>
                  <w:marBottom w:val="0"/>
                  <w:divBdr>
                    <w:top w:val="none" w:sz="0" w:space="0" w:color="auto"/>
                    <w:left w:val="none" w:sz="0" w:space="0" w:color="auto"/>
                    <w:bottom w:val="none" w:sz="0" w:space="0" w:color="auto"/>
                    <w:right w:val="none" w:sz="0" w:space="0" w:color="auto"/>
                  </w:divBdr>
                  <w:divsChild>
                    <w:div w:id="371149986">
                      <w:marLeft w:val="450"/>
                      <w:marRight w:val="225"/>
                      <w:marTop w:val="0"/>
                      <w:marBottom w:val="0"/>
                      <w:divBdr>
                        <w:top w:val="none" w:sz="0" w:space="0" w:color="auto"/>
                        <w:left w:val="none" w:sz="0" w:space="0" w:color="auto"/>
                        <w:bottom w:val="none" w:sz="0" w:space="0" w:color="auto"/>
                        <w:right w:val="none" w:sz="0" w:space="0" w:color="auto"/>
                      </w:divBdr>
                      <w:divsChild>
                        <w:div w:id="478425943">
                          <w:marLeft w:val="0"/>
                          <w:marRight w:val="0"/>
                          <w:marTop w:val="0"/>
                          <w:marBottom w:val="600"/>
                          <w:divBdr>
                            <w:top w:val="single" w:sz="6" w:space="0" w:color="314664"/>
                            <w:left w:val="single" w:sz="6" w:space="0" w:color="314664"/>
                            <w:bottom w:val="single" w:sz="6" w:space="0" w:color="314664"/>
                            <w:right w:val="single" w:sz="6" w:space="0" w:color="314664"/>
                          </w:divBdr>
                          <w:divsChild>
                            <w:div w:id="1464228237">
                              <w:marLeft w:val="0"/>
                              <w:marRight w:val="0"/>
                              <w:marTop w:val="0"/>
                              <w:marBottom w:val="0"/>
                              <w:divBdr>
                                <w:top w:val="none" w:sz="0" w:space="0" w:color="auto"/>
                                <w:left w:val="none" w:sz="0" w:space="0" w:color="auto"/>
                                <w:bottom w:val="none" w:sz="0" w:space="0" w:color="auto"/>
                                <w:right w:val="none" w:sz="0" w:space="0" w:color="auto"/>
                              </w:divBdr>
                              <w:divsChild>
                                <w:div w:id="51972469">
                                  <w:marLeft w:val="0"/>
                                  <w:marRight w:val="0"/>
                                  <w:marTop w:val="0"/>
                                  <w:marBottom w:val="0"/>
                                  <w:divBdr>
                                    <w:top w:val="none" w:sz="0" w:space="0" w:color="auto"/>
                                    <w:left w:val="none" w:sz="0" w:space="0" w:color="auto"/>
                                    <w:bottom w:val="none" w:sz="0" w:space="0" w:color="auto"/>
                                    <w:right w:val="none" w:sz="0" w:space="0" w:color="auto"/>
                                  </w:divBdr>
                                  <w:divsChild>
                                    <w:div w:id="1880238943">
                                      <w:marLeft w:val="0"/>
                                      <w:marRight w:val="0"/>
                                      <w:marTop w:val="0"/>
                                      <w:marBottom w:val="0"/>
                                      <w:divBdr>
                                        <w:top w:val="none" w:sz="0" w:space="0" w:color="auto"/>
                                        <w:left w:val="none" w:sz="0" w:space="0" w:color="auto"/>
                                        <w:bottom w:val="none" w:sz="0" w:space="0" w:color="auto"/>
                                        <w:right w:val="none" w:sz="0" w:space="0" w:color="auto"/>
                                      </w:divBdr>
                                      <w:divsChild>
                                        <w:div w:id="596328028">
                                          <w:marLeft w:val="0"/>
                                          <w:marRight w:val="0"/>
                                          <w:marTop w:val="0"/>
                                          <w:marBottom w:val="0"/>
                                          <w:divBdr>
                                            <w:top w:val="none" w:sz="0" w:space="0" w:color="auto"/>
                                            <w:left w:val="none" w:sz="0" w:space="0" w:color="auto"/>
                                            <w:bottom w:val="none" w:sz="0" w:space="0" w:color="auto"/>
                                            <w:right w:val="none" w:sz="0" w:space="0" w:color="auto"/>
                                          </w:divBdr>
                                          <w:divsChild>
                                            <w:div w:id="501628413">
                                              <w:marLeft w:val="0"/>
                                              <w:marRight w:val="0"/>
                                              <w:marTop w:val="0"/>
                                              <w:marBottom w:val="0"/>
                                              <w:divBdr>
                                                <w:top w:val="none" w:sz="0" w:space="0" w:color="auto"/>
                                                <w:left w:val="none" w:sz="0" w:space="0" w:color="auto"/>
                                                <w:bottom w:val="none" w:sz="0" w:space="0" w:color="auto"/>
                                                <w:right w:val="none" w:sz="0" w:space="0" w:color="auto"/>
                                              </w:divBdr>
                                              <w:divsChild>
                                                <w:div w:id="1532189516">
                                                  <w:marLeft w:val="0"/>
                                                  <w:marRight w:val="0"/>
                                                  <w:marTop w:val="0"/>
                                                  <w:marBottom w:val="0"/>
                                                  <w:divBdr>
                                                    <w:top w:val="none" w:sz="0" w:space="0" w:color="auto"/>
                                                    <w:left w:val="none" w:sz="0" w:space="0" w:color="auto"/>
                                                    <w:bottom w:val="none" w:sz="0" w:space="0" w:color="auto"/>
                                                    <w:right w:val="none" w:sz="0" w:space="0" w:color="auto"/>
                                                  </w:divBdr>
                                                  <w:divsChild>
                                                    <w:div w:id="1160465212">
                                                      <w:marLeft w:val="0"/>
                                                      <w:marRight w:val="0"/>
                                                      <w:marTop w:val="0"/>
                                                      <w:marBottom w:val="0"/>
                                                      <w:divBdr>
                                                        <w:top w:val="none" w:sz="0" w:space="0" w:color="auto"/>
                                                        <w:left w:val="none" w:sz="0" w:space="0" w:color="auto"/>
                                                        <w:bottom w:val="none" w:sz="0" w:space="0" w:color="auto"/>
                                                        <w:right w:val="none" w:sz="0" w:space="0" w:color="auto"/>
                                                      </w:divBdr>
                                                      <w:divsChild>
                                                        <w:div w:id="6182576">
                                                          <w:marLeft w:val="0"/>
                                                          <w:marRight w:val="0"/>
                                                          <w:marTop w:val="0"/>
                                                          <w:marBottom w:val="0"/>
                                                          <w:divBdr>
                                                            <w:top w:val="none" w:sz="0" w:space="0" w:color="auto"/>
                                                            <w:left w:val="none" w:sz="0" w:space="0" w:color="auto"/>
                                                            <w:bottom w:val="none" w:sz="0" w:space="0" w:color="auto"/>
                                                            <w:right w:val="none" w:sz="0" w:space="0" w:color="auto"/>
                                                          </w:divBdr>
                                                          <w:divsChild>
                                                            <w:div w:id="306202507">
                                                              <w:marLeft w:val="0"/>
                                                              <w:marRight w:val="0"/>
                                                              <w:marTop w:val="0"/>
                                                              <w:marBottom w:val="0"/>
                                                              <w:divBdr>
                                                                <w:top w:val="none" w:sz="0" w:space="0" w:color="auto"/>
                                                                <w:left w:val="none" w:sz="0" w:space="0" w:color="auto"/>
                                                                <w:bottom w:val="none" w:sz="0" w:space="0" w:color="auto"/>
                                                                <w:right w:val="none" w:sz="0" w:space="0" w:color="auto"/>
                                                              </w:divBdr>
                                                              <w:divsChild>
                                                                <w:div w:id="1375158597">
                                                                  <w:marLeft w:val="0"/>
                                                                  <w:marRight w:val="0"/>
                                                                  <w:marTop w:val="83"/>
                                                                  <w:marBottom w:val="0"/>
                                                                  <w:divBdr>
                                                                    <w:top w:val="none" w:sz="0" w:space="0" w:color="auto"/>
                                                                    <w:left w:val="none" w:sz="0" w:space="0" w:color="auto"/>
                                                                    <w:bottom w:val="none" w:sz="0" w:space="0" w:color="auto"/>
                                                                    <w:right w:val="none" w:sz="0" w:space="0" w:color="auto"/>
                                                                  </w:divBdr>
                                                                  <w:divsChild>
                                                                    <w:div w:id="723258728">
                                                                      <w:marLeft w:val="0"/>
                                                                      <w:marRight w:val="0"/>
                                                                      <w:marTop w:val="0"/>
                                                                      <w:marBottom w:val="0"/>
                                                                      <w:divBdr>
                                                                        <w:top w:val="none" w:sz="0" w:space="0" w:color="auto"/>
                                                                        <w:left w:val="none" w:sz="0" w:space="0" w:color="auto"/>
                                                                        <w:bottom w:val="none" w:sz="0" w:space="0" w:color="auto"/>
                                                                        <w:right w:val="none" w:sz="0" w:space="0" w:color="auto"/>
                                                                      </w:divBdr>
                                                                      <w:divsChild>
                                                                        <w:div w:id="1223906768">
                                                                          <w:marLeft w:val="0"/>
                                                                          <w:marRight w:val="0"/>
                                                                          <w:marTop w:val="83"/>
                                                                          <w:marBottom w:val="0"/>
                                                                          <w:divBdr>
                                                                            <w:top w:val="none" w:sz="0" w:space="0" w:color="auto"/>
                                                                            <w:left w:val="none" w:sz="0" w:space="0" w:color="auto"/>
                                                                            <w:bottom w:val="none" w:sz="0" w:space="0" w:color="auto"/>
                                                                            <w:right w:val="none" w:sz="0" w:space="0" w:color="auto"/>
                                                                          </w:divBdr>
                                                                        </w:div>
                                                                      </w:divsChild>
                                                                    </w:div>
                                                                    <w:div w:id="1476069254">
                                                                      <w:marLeft w:val="0"/>
                                                                      <w:marRight w:val="0"/>
                                                                      <w:marTop w:val="0"/>
                                                                      <w:marBottom w:val="0"/>
                                                                      <w:divBdr>
                                                                        <w:top w:val="none" w:sz="0" w:space="0" w:color="auto"/>
                                                                        <w:left w:val="none" w:sz="0" w:space="0" w:color="auto"/>
                                                                        <w:bottom w:val="none" w:sz="0" w:space="0" w:color="auto"/>
                                                                        <w:right w:val="none" w:sz="0" w:space="0" w:color="auto"/>
                                                                      </w:divBdr>
                                                                      <w:divsChild>
                                                                        <w:div w:id="1842504970">
                                                                          <w:marLeft w:val="0"/>
                                                                          <w:marRight w:val="0"/>
                                                                          <w:marTop w:val="83"/>
                                                                          <w:marBottom w:val="0"/>
                                                                          <w:divBdr>
                                                                            <w:top w:val="none" w:sz="0" w:space="0" w:color="auto"/>
                                                                            <w:left w:val="none" w:sz="0" w:space="0" w:color="auto"/>
                                                                            <w:bottom w:val="none" w:sz="0" w:space="0" w:color="auto"/>
                                                                            <w:right w:val="none" w:sz="0" w:space="0" w:color="auto"/>
                                                                          </w:divBdr>
                                                                        </w:div>
                                                                      </w:divsChild>
                                                                    </w:div>
                                                                    <w:div w:id="1651061532">
                                                                      <w:marLeft w:val="0"/>
                                                                      <w:marRight w:val="0"/>
                                                                      <w:marTop w:val="0"/>
                                                                      <w:marBottom w:val="0"/>
                                                                      <w:divBdr>
                                                                        <w:top w:val="none" w:sz="0" w:space="0" w:color="auto"/>
                                                                        <w:left w:val="none" w:sz="0" w:space="0" w:color="auto"/>
                                                                        <w:bottom w:val="none" w:sz="0" w:space="0" w:color="auto"/>
                                                                        <w:right w:val="none" w:sz="0" w:space="0" w:color="auto"/>
                                                                      </w:divBdr>
                                                                      <w:divsChild>
                                                                        <w:div w:id="87400756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727825">
                                                              <w:marLeft w:val="0"/>
                                                              <w:marRight w:val="0"/>
                                                              <w:marTop w:val="0"/>
                                                              <w:marBottom w:val="0"/>
                                                              <w:divBdr>
                                                                <w:top w:val="none" w:sz="0" w:space="0" w:color="auto"/>
                                                                <w:left w:val="none" w:sz="0" w:space="0" w:color="auto"/>
                                                                <w:bottom w:val="none" w:sz="0" w:space="0" w:color="auto"/>
                                                                <w:right w:val="none" w:sz="0" w:space="0" w:color="auto"/>
                                                              </w:divBdr>
                                                              <w:divsChild>
                                                                <w:div w:id="1818034621">
                                                                  <w:marLeft w:val="0"/>
                                                                  <w:marRight w:val="0"/>
                                                                  <w:marTop w:val="83"/>
                                                                  <w:marBottom w:val="0"/>
                                                                  <w:divBdr>
                                                                    <w:top w:val="none" w:sz="0" w:space="0" w:color="auto"/>
                                                                    <w:left w:val="none" w:sz="0" w:space="0" w:color="auto"/>
                                                                    <w:bottom w:val="none" w:sz="0" w:space="0" w:color="auto"/>
                                                                    <w:right w:val="none" w:sz="0" w:space="0" w:color="auto"/>
                                                                  </w:divBdr>
                                                                  <w:divsChild>
                                                                    <w:div w:id="782042442">
                                                                      <w:marLeft w:val="0"/>
                                                                      <w:marRight w:val="0"/>
                                                                      <w:marTop w:val="0"/>
                                                                      <w:marBottom w:val="0"/>
                                                                      <w:divBdr>
                                                                        <w:top w:val="none" w:sz="0" w:space="0" w:color="auto"/>
                                                                        <w:left w:val="none" w:sz="0" w:space="0" w:color="auto"/>
                                                                        <w:bottom w:val="none" w:sz="0" w:space="0" w:color="auto"/>
                                                                        <w:right w:val="none" w:sz="0" w:space="0" w:color="auto"/>
                                                                      </w:divBdr>
                                                                      <w:divsChild>
                                                                        <w:div w:id="286740517">
                                                                          <w:marLeft w:val="0"/>
                                                                          <w:marRight w:val="0"/>
                                                                          <w:marTop w:val="83"/>
                                                                          <w:marBottom w:val="0"/>
                                                                          <w:divBdr>
                                                                            <w:top w:val="none" w:sz="0" w:space="0" w:color="auto"/>
                                                                            <w:left w:val="none" w:sz="0" w:space="0" w:color="auto"/>
                                                                            <w:bottom w:val="none" w:sz="0" w:space="0" w:color="auto"/>
                                                                            <w:right w:val="none" w:sz="0" w:space="0" w:color="auto"/>
                                                                          </w:divBdr>
                                                                        </w:div>
                                                                      </w:divsChild>
                                                                    </w:div>
                                                                    <w:div w:id="896478175">
                                                                      <w:marLeft w:val="0"/>
                                                                      <w:marRight w:val="0"/>
                                                                      <w:marTop w:val="0"/>
                                                                      <w:marBottom w:val="0"/>
                                                                      <w:divBdr>
                                                                        <w:top w:val="none" w:sz="0" w:space="0" w:color="auto"/>
                                                                        <w:left w:val="none" w:sz="0" w:space="0" w:color="auto"/>
                                                                        <w:bottom w:val="none" w:sz="0" w:space="0" w:color="auto"/>
                                                                        <w:right w:val="none" w:sz="0" w:space="0" w:color="auto"/>
                                                                      </w:divBdr>
                                                                      <w:divsChild>
                                                                        <w:div w:id="891385592">
                                                                          <w:marLeft w:val="0"/>
                                                                          <w:marRight w:val="0"/>
                                                                          <w:marTop w:val="83"/>
                                                                          <w:marBottom w:val="0"/>
                                                                          <w:divBdr>
                                                                            <w:top w:val="none" w:sz="0" w:space="0" w:color="auto"/>
                                                                            <w:left w:val="none" w:sz="0" w:space="0" w:color="auto"/>
                                                                            <w:bottom w:val="none" w:sz="0" w:space="0" w:color="auto"/>
                                                                            <w:right w:val="none" w:sz="0" w:space="0" w:color="auto"/>
                                                                          </w:divBdr>
                                                                        </w:div>
                                                                      </w:divsChild>
                                                                    </w:div>
                                                                    <w:div w:id="1813863374">
                                                                      <w:marLeft w:val="0"/>
                                                                      <w:marRight w:val="0"/>
                                                                      <w:marTop w:val="0"/>
                                                                      <w:marBottom w:val="0"/>
                                                                      <w:divBdr>
                                                                        <w:top w:val="none" w:sz="0" w:space="0" w:color="auto"/>
                                                                        <w:left w:val="none" w:sz="0" w:space="0" w:color="auto"/>
                                                                        <w:bottom w:val="none" w:sz="0" w:space="0" w:color="auto"/>
                                                                        <w:right w:val="none" w:sz="0" w:space="0" w:color="auto"/>
                                                                      </w:divBdr>
                                                                      <w:divsChild>
                                                                        <w:div w:id="59356018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711751">
      <w:bodyDiv w:val="1"/>
      <w:marLeft w:val="0"/>
      <w:marRight w:val="0"/>
      <w:marTop w:val="0"/>
      <w:marBottom w:val="0"/>
      <w:divBdr>
        <w:top w:val="none" w:sz="0" w:space="0" w:color="auto"/>
        <w:left w:val="none" w:sz="0" w:space="0" w:color="auto"/>
        <w:bottom w:val="none" w:sz="0" w:space="0" w:color="auto"/>
        <w:right w:val="none" w:sz="0" w:space="0" w:color="auto"/>
      </w:divBdr>
    </w:div>
    <w:div w:id="1829010494">
      <w:bodyDiv w:val="1"/>
      <w:marLeft w:val="0"/>
      <w:marRight w:val="0"/>
      <w:marTop w:val="0"/>
      <w:marBottom w:val="0"/>
      <w:divBdr>
        <w:top w:val="none" w:sz="0" w:space="0" w:color="auto"/>
        <w:left w:val="none" w:sz="0" w:space="0" w:color="auto"/>
        <w:bottom w:val="none" w:sz="0" w:space="0" w:color="auto"/>
        <w:right w:val="none" w:sz="0" w:space="0" w:color="auto"/>
      </w:divBdr>
      <w:divsChild>
        <w:div w:id="1120417438">
          <w:marLeft w:val="0"/>
          <w:marRight w:val="0"/>
          <w:marTop w:val="0"/>
          <w:marBottom w:val="0"/>
          <w:divBdr>
            <w:top w:val="none" w:sz="0" w:space="0" w:color="auto"/>
            <w:left w:val="none" w:sz="0" w:space="0" w:color="auto"/>
            <w:bottom w:val="none" w:sz="0" w:space="0" w:color="auto"/>
            <w:right w:val="none" w:sz="0" w:space="0" w:color="auto"/>
          </w:divBdr>
        </w:div>
      </w:divsChild>
    </w:div>
    <w:div w:id="1880698966">
      <w:bodyDiv w:val="1"/>
      <w:marLeft w:val="0"/>
      <w:marRight w:val="0"/>
      <w:marTop w:val="0"/>
      <w:marBottom w:val="0"/>
      <w:divBdr>
        <w:top w:val="none" w:sz="0" w:space="0" w:color="auto"/>
        <w:left w:val="none" w:sz="0" w:space="0" w:color="auto"/>
        <w:bottom w:val="none" w:sz="0" w:space="0" w:color="auto"/>
        <w:right w:val="none" w:sz="0" w:space="0" w:color="auto"/>
      </w:divBdr>
      <w:divsChild>
        <w:div w:id="1693650123">
          <w:marLeft w:val="0"/>
          <w:marRight w:val="0"/>
          <w:marTop w:val="0"/>
          <w:marBottom w:val="0"/>
          <w:divBdr>
            <w:top w:val="none" w:sz="0" w:space="0" w:color="auto"/>
            <w:left w:val="none" w:sz="0" w:space="0" w:color="auto"/>
            <w:bottom w:val="none" w:sz="0" w:space="0" w:color="auto"/>
            <w:right w:val="none" w:sz="0" w:space="0" w:color="auto"/>
          </w:divBdr>
        </w:div>
        <w:div w:id="1177117037">
          <w:marLeft w:val="0"/>
          <w:marRight w:val="0"/>
          <w:marTop w:val="0"/>
          <w:marBottom w:val="0"/>
          <w:divBdr>
            <w:top w:val="none" w:sz="0" w:space="0" w:color="auto"/>
            <w:left w:val="none" w:sz="0" w:space="0" w:color="auto"/>
            <w:bottom w:val="none" w:sz="0" w:space="0" w:color="auto"/>
            <w:right w:val="none" w:sz="0" w:space="0" w:color="auto"/>
          </w:divBdr>
        </w:div>
        <w:div w:id="729353877">
          <w:marLeft w:val="0"/>
          <w:marRight w:val="0"/>
          <w:marTop w:val="0"/>
          <w:marBottom w:val="0"/>
          <w:divBdr>
            <w:top w:val="none" w:sz="0" w:space="0" w:color="auto"/>
            <w:left w:val="none" w:sz="0" w:space="0" w:color="auto"/>
            <w:bottom w:val="none" w:sz="0" w:space="0" w:color="auto"/>
            <w:right w:val="none" w:sz="0" w:space="0" w:color="auto"/>
          </w:divBdr>
        </w:div>
        <w:div w:id="2132553845">
          <w:marLeft w:val="0"/>
          <w:marRight w:val="0"/>
          <w:marTop w:val="0"/>
          <w:marBottom w:val="0"/>
          <w:divBdr>
            <w:top w:val="none" w:sz="0" w:space="0" w:color="auto"/>
            <w:left w:val="none" w:sz="0" w:space="0" w:color="auto"/>
            <w:bottom w:val="none" w:sz="0" w:space="0" w:color="auto"/>
            <w:right w:val="none" w:sz="0" w:space="0" w:color="auto"/>
          </w:divBdr>
        </w:div>
        <w:div w:id="195895750">
          <w:marLeft w:val="0"/>
          <w:marRight w:val="0"/>
          <w:marTop w:val="0"/>
          <w:marBottom w:val="0"/>
          <w:divBdr>
            <w:top w:val="none" w:sz="0" w:space="0" w:color="auto"/>
            <w:left w:val="none" w:sz="0" w:space="0" w:color="auto"/>
            <w:bottom w:val="none" w:sz="0" w:space="0" w:color="auto"/>
            <w:right w:val="none" w:sz="0" w:space="0" w:color="auto"/>
          </w:divBdr>
        </w:div>
        <w:div w:id="1292520589">
          <w:marLeft w:val="0"/>
          <w:marRight w:val="0"/>
          <w:marTop w:val="0"/>
          <w:marBottom w:val="0"/>
          <w:divBdr>
            <w:top w:val="none" w:sz="0" w:space="0" w:color="auto"/>
            <w:left w:val="none" w:sz="0" w:space="0" w:color="auto"/>
            <w:bottom w:val="none" w:sz="0" w:space="0" w:color="auto"/>
            <w:right w:val="none" w:sz="0" w:space="0" w:color="auto"/>
          </w:divBdr>
        </w:div>
        <w:div w:id="1301570933">
          <w:marLeft w:val="0"/>
          <w:marRight w:val="0"/>
          <w:marTop w:val="0"/>
          <w:marBottom w:val="0"/>
          <w:divBdr>
            <w:top w:val="none" w:sz="0" w:space="0" w:color="auto"/>
            <w:left w:val="none" w:sz="0" w:space="0" w:color="auto"/>
            <w:bottom w:val="none" w:sz="0" w:space="0" w:color="auto"/>
            <w:right w:val="none" w:sz="0" w:space="0" w:color="auto"/>
          </w:divBdr>
        </w:div>
        <w:div w:id="1923441055">
          <w:marLeft w:val="0"/>
          <w:marRight w:val="0"/>
          <w:marTop w:val="0"/>
          <w:marBottom w:val="0"/>
          <w:divBdr>
            <w:top w:val="none" w:sz="0" w:space="0" w:color="auto"/>
            <w:left w:val="none" w:sz="0" w:space="0" w:color="auto"/>
            <w:bottom w:val="none" w:sz="0" w:space="0" w:color="auto"/>
            <w:right w:val="none" w:sz="0" w:space="0" w:color="auto"/>
          </w:divBdr>
        </w:div>
        <w:div w:id="1032924752">
          <w:marLeft w:val="0"/>
          <w:marRight w:val="0"/>
          <w:marTop w:val="0"/>
          <w:marBottom w:val="0"/>
          <w:divBdr>
            <w:top w:val="none" w:sz="0" w:space="0" w:color="auto"/>
            <w:left w:val="none" w:sz="0" w:space="0" w:color="auto"/>
            <w:bottom w:val="none" w:sz="0" w:space="0" w:color="auto"/>
            <w:right w:val="none" w:sz="0" w:space="0" w:color="auto"/>
          </w:divBdr>
        </w:div>
        <w:div w:id="1518498476">
          <w:marLeft w:val="0"/>
          <w:marRight w:val="0"/>
          <w:marTop w:val="0"/>
          <w:marBottom w:val="0"/>
          <w:divBdr>
            <w:top w:val="none" w:sz="0" w:space="0" w:color="auto"/>
            <w:left w:val="none" w:sz="0" w:space="0" w:color="auto"/>
            <w:bottom w:val="none" w:sz="0" w:space="0" w:color="auto"/>
            <w:right w:val="none" w:sz="0" w:space="0" w:color="auto"/>
          </w:divBdr>
        </w:div>
        <w:div w:id="1506826672">
          <w:marLeft w:val="0"/>
          <w:marRight w:val="0"/>
          <w:marTop w:val="0"/>
          <w:marBottom w:val="0"/>
          <w:divBdr>
            <w:top w:val="none" w:sz="0" w:space="0" w:color="auto"/>
            <w:left w:val="none" w:sz="0" w:space="0" w:color="auto"/>
            <w:bottom w:val="none" w:sz="0" w:space="0" w:color="auto"/>
            <w:right w:val="none" w:sz="0" w:space="0" w:color="auto"/>
          </w:divBdr>
        </w:div>
        <w:div w:id="1539850506">
          <w:marLeft w:val="0"/>
          <w:marRight w:val="0"/>
          <w:marTop w:val="0"/>
          <w:marBottom w:val="0"/>
          <w:divBdr>
            <w:top w:val="none" w:sz="0" w:space="0" w:color="auto"/>
            <w:left w:val="none" w:sz="0" w:space="0" w:color="auto"/>
            <w:bottom w:val="none" w:sz="0" w:space="0" w:color="auto"/>
            <w:right w:val="none" w:sz="0" w:space="0" w:color="auto"/>
          </w:divBdr>
        </w:div>
        <w:div w:id="672495395">
          <w:marLeft w:val="0"/>
          <w:marRight w:val="0"/>
          <w:marTop w:val="0"/>
          <w:marBottom w:val="0"/>
          <w:divBdr>
            <w:top w:val="none" w:sz="0" w:space="0" w:color="auto"/>
            <w:left w:val="none" w:sz="0" w:space="0" w:color="auto"/>
            <w:bottom w:val="none" w:sz="0" w:space="0" w:color="auto"/>
            <w:right w:val="none" w:sz="0" w:space="0" w:color="auto"/>
          </w:divBdr>
        </w:div>
        <w:div w:id="363210824">
          <w:marLeft w:val="0"/>
          <w:marRight w:val="0"/>
          <w:marTop w:val="0"/>
          <w:marBottom w:val="0"/>
          <w:divBdr>
            <w:top w:val="none" w:sz="0" w:space="0" w:color="auto"/>
            <w:left w:val="none" w:sz="0" w:space="0" w:color="auto"/>
            <w:bottom w:val="none" w:sz="0" w:space="0" w:color="auto"/>
            <w:right w:val="none" w:sz="0" w:space="0" w:color="auto"/>
          </w:divBdr>
        </w:div>
        <w:div w:id="1592083416">
          <w:marLeft w:val="0"/>
          <w:marRight w:val="0"/>
          <w:marTop w:val="0"/>
          <w:marBottom w:val="0"/>
          <w:divBdr>
            <w:top w:val="none" w:sz="0" w:space="0" w:color="auto"/>
            <w:left w:val="none" w:sz="0" w:space="0" w:color="auto"/>
            <w:bottom w:val="none" w:sz="0" w:space="0" w:color="auto"/>
            <w:right w:val="none" w:sz="0" w:space="0" w:color="auto"/>
          </w:divBdr>
        </w:div>
        <w:div w:id="1063257396">
          <w:marLeft w:val="0"/>
          <w:marRight w:val="0"/>
          <w:marTop w:val="0"/>
          <w:marBottom w:val="0"/>
          <w:divBdr>
            <w:top w:val="none" w:sz="0" w:space="0" w:color="auto"/>
            <w:left w:val="none" w:sz="0" w:space="0" w:color="auto"/>
            <w:bottom w:val="none" w:sz="0" w:space="0" w:color="auto"/>
            <w:right w:val="none" w:sz="0" w:space="0" w:color="auto"/>
          </w:divBdr>
        </w:div>
        <w:div w:id="438569156">
          <w:marLeft w:val="0"/>
          <w:marRight w:val="0"/>
          <w:marTop w:val="0"/>
          <w:marBottom w:val="0"/>
          <w:divBdr>
            <w:top w:val="none" w:sz="0" w:space="0" w:color="auto"/>
            <w:left w:val="none" w:sz="0" w:space="0" w:color="auto"/>
            <w:bottom w:val="none" w:sz="0" w:space="0" w:color="auto"/>
            <w:right w:val="none" w:sz="0" w:space="0" w:color="auto"/>
          </w:divBdr>
        </w:div>
        <w:div w:id="1637371700">
          <w:marLeft w:val="0"/>
          <w:marRight w:val="0"/>
          <w:marTop w:val="0"/>
          <w:marBottom w:val="0"/>
          <w:divBdr>
            <w:top w:val="none" w:sz="0" w:space="0" w:color="auto"/>
            <w:left w:val="none" w:sz="0" w:space="0" w:color="auto"/>
            <w:bottom w:val="none" w:sz="0" w:space="0" w:color="auto"/>
            <w:right w:val="none" w:sz="0" w:space="0" w:color="auto"/>
          </w:divBdr>
        </w:div>
        <w:div w:id="755976043">
          <w:marLeft w:val="0"/>
          <w:marRight w:val="0"/>
          <w:marTop w:val="0"/>
          <w:marBottom w:val="0"/>
          <w:divBdr>
            <w:top w:val="none" w:sz="0" w:space="0" w:color="auto"/>
            <w:left w:val="none" w:sz="0" w:space="0" w:color="auto"/>
            <w:bottom w:val="none" w:sz="0" w:space="0" w:color="auto"/>
            <w:right w:val="none" w:sz="0" w:space="0" w:color="auto"/>
          </w:divBdr>
        </w:div>
        <w:div w:id="1838955990">
          <w:marLeft w:val="0"/>
          <w:marRight w:val="0"/>
          <w:marTop w:val="0"/>
          <w:marBottom w:val="0"/>
          <w:divBdr>
            <w:top w:val="none" w:sz="0" w:space="0" w:color="auto"/>
            <w:left w:val="none" w:sz="0" w:space="0" w:color="auto"/>
            <w:bottom w:val="none" w:sz="0" w:space="0" w:color="auto"/>
            <w:right w:val="none" w:sz="0" w:space="0" w:color="auto"/>
          </w:divBdr>
        </w:div>
        <w:div w:id="1164279474">
          <w:marLeft w:val="0"/>
          <w:marRight w:val="0"/>
          <w:marTop w:val="0"/>
          <w:marBottom w:val="0"/>
          <w:divBdr>
            <w:top w:val="none" w:sz="0" w:space="0" w:color="auto"/>
            <w:left w:val="none" w:sz="0" w:space="0" w:color="auto"/>
            <w:bottom w:val="none" w:sz="0" w:space="0" w:color="auto"/>
            <w:right w:val="none" w:sz="0" w:space="0" w:color="auto"/>
          </w:divBdr>
        </w:div>
        <w:div w:id="670067913">
          <w:marLeft w:val="0"/>
          <w:marRight w:val="0"/>
          <w:marTop w:val="0"/>
          <w:marBottom w:val="0"/>
          <w:divBdr>
            <w:top w:val="none" w:sz="0" w:space="0" w:color="auto"/>
            <w:left w:val="none" w:sz="0" w:space="0" w:color="auto"/>
            <w:bottom w:val="none" w:sz="0" w:space="0" w:color="auto"/>
            <w:right w:val="none" w:sz="0" w:space="0" w:color="auto"/>
          </w:divBdr>
        </w:div>
        <w:div w:id="2056389043">
          <w:marLeft w:val="0"/>
          <w:marRight w:val="0"/>
          <w:marTop w:val="0"/>
          <w:marBottom w:val="0"/>
          <w:divBdr>
            <w:top w:val="none" w:sz="0" w:space="0" w:color="auto"/>
            <w:left w:val="none" w:sz="0" w:space="0" w:color="auto"/>
            <w:bottom w:val="none" w:sz="0" w:space="0" w:color="auto"/>
            <w:right w:val="none" w:sz="0" w:space="0" w:color="auto"/>
          </w:divBdr>
        </w:div>
        <w:div w:id="821577199">
          <w:marLeft w:val="0"/>
          <w:marRight w:val="0"/>
          <w:marTop w:val="0"/>
          <w:marBottom w:val="0"/>
          <w:divBdr>
            <w:top w:val="none" w:sz="0" w:space="0" w:color="auto"/>
            <w:left w:val="none" w:sz="0" w:space="0" w:color="auto"/>
            <w:bottom w:val="none" w:sz="0" w:space="0" w:color="auto"/>
            <w:right w:val="none" w:sz="0" w:space="0" w:color="auto"/>
          </w:divBdr>
        </w:div>
        <w:div w:id="211575532">
          <w:marLeft w:val="0"/>
          <w:marRight w:val="0"/>
          <w:marTop w:val="0"/>
          <w:marBottom w:val="0"/>
          <w:divBdr>
            <w:top w:val="none" w:sz="0" w:space="0" w:color="auto"/>
            <w:left w:val="none" w:sz="0" w:space="0" w:color="auto"/>
            <w:bottom w:val="none" w:sz="0" w:space="0" w:color="auto"/>
            <w:right w:val="none" w:sz="0" w:space="0" w:color="auto"/>
          </w:divBdr>
        </w:div>
        <w:div w:id="427696256">
          <w:marLeft w:val="0"/>
          <w:marRight w:val="0"/>
          <w:marTop w:val="0"/>
          <w:marBottom w:val="0"/>
          <w:divBdr>
            <w:top w:val="none" w:sz="0" w:space="0" w:color="auto"/>
            <w:left w:val="none" w:sz="0" w:space="0" w:color="auto"/>
            <w:bottom w:val="none" w:sz="0" w:space="0" w:color="auto"/>
            <w:right w:val="none" w:sz="0" w:space="0" w:color="auto"/>
          </w:divBdr>
        </w:div>
        <w:div w:id="1477141173">
          <w:marLeft w:val="0"/>
          <w:marRight w:val="0"/>
          <w:marTop w:val="0"/>
          <w:marBottom w:val="0"/>
          <w:divBdr>
            <w:top w:val="none" w:sz="0" w:space="0" w:color="auto"/>
            <w:left w:val="none" w:sz="0" w:space="0" w:color="auto"/>
            <w:bottom w:val="none" w:sz="0" w:space="0" w:color="auto"/>
            <w:right w:val="none" w:sz="0" w:space="0" w:color="auto"/>
          </w:divBdr>
        </w:div>
        <w:div w:id="1760323047">
          <w:marLeft w:val="0"/>
          <w:marRight w:val="0"/>
          <w:marTop w:val="0"/>
          <w:marBottom w:val="0"/>
          <w:divBdr>
            <w:top w:val="none" w:sz="0" w:space="0" w:color="auto"/>
            <w:left w:val="none" w:sz="0" w:space="0" w:color="auto"/>
            <w:bottom w:val="none" w:sz="0" w:space="0" w:color="auto"/>
            <w:right w:val="none" w:sz="0" w:space="0" w:color="auto"/>
          </w:divBdr>
        </w:div>
        <w:div w:id="75714006">
          <w:marLeft w:val="0"/>
          <w:marRight w:val="0"/>
          <w:marTop w:val="0"/>
          <w:marBottom w:val="0"/>
          <w:divBdr>
            <w:top w:val="none" w:sz="0" w:space="0" w:color="auto"/>
            <w:left w:val="none" w:sz="0" w:space="0" w:color="auto"/>
            <w:bottom w:val="none" w:sz="0" w:space="0" w:color="auto"/>
            <w:right w:val="none" w:sz="0" w:space="0" w:color="auto"/>
          </w:divBdr>
        </w:div>
        <w:div w:id="979073601">
          <w:marLeft w:val="0"/>
          <w:marRight w:val="0"/>
          <w:marTop w:val="0"/>
          <w:marBottom w:val="0"/>
          <w:divBdr>
            <w:top w:val="none" w:sz="0" w:space="0" w:color="auto"/>
            <w:left w:val="none" w:sz="0" w:space="0" w:color="auto"/>
            <w:bottom w:val="none" w:sz="0" w:space="0" w:color="auto"/>
            <w:right w:val="none" w:sz="0" w:space="0" w:color="auto"/>
          </w:divBdr>
        </w:div>
        <w:div w:id="846018413">
          <w:marLeft w:val="0"/>
          <w:marRight w:val="0"/>
          <w:marTop w:val="0"/>
          <w:marBottom w:val="0"/>
          <w:divBdr>
            <w:top w:val="none" w:sz="0" w:space="0" w:color="auto"/>
            <w:left w:val="none" w:sz="0" w:space="0" w:color="auto"/>
            <w:bottom w:val="none" w:sz="0" w:space="0" w:color="auto"/>
            <w:right w:val="none" w:sz="0" w:space="0" w:color="auto"/>
          </w:divBdr>
        </w:div>
        <w:div w:id="1574655306">
          <w:marLeft w:val="0"/>
          <w:marRight w:val="0"/>
          <w:marTop w:val="0"/>
          <w:marBottom w:val="0"/>
          <w:divBdr>
            <w:top w:val="none" w:sz="0" w:space="0" w:color="auto"/>
            <w:left w:val="none" w:sz="0" w:space="0" w:color="auto"/>
            <w:bottom w:val="none" w:sz="0" w:space="0" w:color="auto"/>
            <w:right w:val="none" w:sz="0" w:space="0" w:color="auto"/>
          </w:divBdr>
        </w:div>
        <w:div w:id="511995934">
          <w:marLeft w:val="0"/>
          <w:marRight w:val="0"/>
          <w:marTop w:val="0"/>
          <w:marBottom w:val="0"/>
          <w:divBdr>
            <w:top w:val="none" w:sz="0" w:space="0" w:color="auto"/>
            <w:left w:val="none" w:sz="0" w:space="0" w:color="auto"/>
            <w:bottom w:val="none" w:sz="0" w:space="0" w:color="auto"/>
            <w:right w:val="none" w:sz="0" w:space="0" w:color="auto"/>
          </w:divBdr>
        </w:div>
        <w:div w:id="1660158705">
          <w:marLeft w:val="0"/>
          <w:marRight w:val="0"/>
          <w:marTop w:val="0"/>
          <w:marBottom w:val="0"/>
          <w:divBdr>
            <w:top w:val="none" w:sz="0" w:space="0" w:color="auto"/>
            <w:left w:val="none" w:sz="0" w:space="0" w:color="auto"/>
            <w:bottom w:val="none" w:sz="0" w:space="0" w:color="auto"/>
            <w:right w:val="none" w:sz="0" w:space="0" w:color="auto"/>
          </w:divBdr>
        </w:div>
        <w:div w:id="1849785540">
          <w:marLeft w:val="0"/>
          <w:marRight w:val="0"/>
          <w:marTop w:val="0"/>
          <w:marBottom w:val="0"/>
          <w:divBdr>
            <w:top w:val="none" w:sz="0" w:space="0" w:color="auto"/>
            <w:left w:val="none" w:sz="0" w:space="0" w:color="auto"/>
            <w:bottom w:val="none" w:sz="0" w:space="0" w:color="auto"/>
            <w:right w:val="none" w:sz="0" w:space="0" w:color="auto"/>
          </w:divBdr>
        </w:div>
        <w:div w:id="231357596">
          <w:marLeft w:val="0"/>
          <w:marRight w:val="0"/>
          <w:marTop w:val="0"/>
          <w:marBottom w:val="0"/>
          <w:divBdr>
            <w:top w:val="none" w:sz="0" w:space="0" w:color="auto"/>
            <w:left w:val="none" w:sz="0" w:space="0" w:color="auto"/>
            <w:bottom w:val="none" w:sz="0" w:space="0" w:color="auto"/>
            <w:right w:val="none" w:sz="0" w:space="0" w:color="auto"/>
          </w:divBdr>
        </w:div>
        <w:div w:id="936600647">
          <w:marLeft w:val="0"/>
          <w:marRight w:val="0"/>
          <w:marTop w:val="0"/>
          <w:marBottom w:val="0"/>
          <w:divBdr>
            <w:top w:val="none" w:sz="0" w:space="0" w:color="auto"/>
            <w:left w:val="none" w:sz="0" w:space="0" w:color="auto"/>
            <w:bottom w:val="none" w:sz="0" w:space="0" w:color="auto"/>
            <w:right w:val="none" w:sz="0" w:space="0" w:color="auto"/>
          </w:divBdr>
        </w:div>
        <w:div w:id="572541787">
          <w:marLeft w:val="0"/>
          <w:marRight w:val="0"/>
          <w:marTop w:val="0"/>
          <w:marBottom w:val="0"/>
          <w:divBdr>
            <w:top w:val="none" w:sz="0" w:space="0" w:color="auto"/>
            <w:left w:val="none" w:sz="0" w:space="0" w:color="auto"/>
            <w:bottom w:val="none" w:sz="0" w:space="0" w:color="auto"/>
            <w:right w:val="none" w:sz="0" w:space="0" w:color="auto"/>
          </w:divBdr>
        </w:div>
        <w:div w:id="2043364435">
          <w:marLeft w:val="0"/>
          <w:marRight w:val="0"/>
          <w:marTop w:val="0"/>
          <w:marBottom w:val="0"/>
          <w:divBdr>
            <w:top w:val="none" w:sz="0" w:space="0" w:color="auto"/>
            <w:left w:val="none" w:sz="0" w:space="0" w:color="auto"/>
            <w:bottom w:val="none" w:sz="0" w:space="0" w:color="auto"/>
            <w:right w:val="none" w:sz="0" w:space="0" w:color="auto"/>
          </w:divBdr>
        </w:div>
        <w:div w:id="1282226991">
          <w:marLeft w:val="0"/>
          <w:marRight w:val="0"/>
          <w:marTop w:val="0"/>
          <w:marBottom w:val="0"/>
          <w:divBdr>
            <w:top w:val="none" w:sz="0" w:space="0" w:color="auto"/>
            <w:left w:val="none" w:sz="0" w:space="0" w:color="auto"/>
            <w:bottom w:val="none" w:sz="0" w:space="0" w:color="auto"/>
            <w:right w:val="none" w:sz="0" w:space="0" w:color="auto"/>
          </w:divBdr>
        </w:div>
        <w:div w:id="531387330">
          <w:marLeft w:val="0"/>
          <w:marRight w:val="0"/>
          <w:marTop w:val="0"/>
          <w:marBottom w:val="0"/>
          <w:divBdr>
            <w:top w:val="none" w:sz="0" w:space="0" w:color="auto"/>
            <w:left w:val="none" w:sz="0" w:space="0" w:color="auto"/>
            <w:bottom w:val="none" w:sz="0" w:space="0" w:color="auto"/>
            <w:right w:val="none" w:sz="0" w:space="0" w:color="auto"/>
          </w:divBdr>
        </w:div>
        <w:div w:id="1611740102">
          <w:marLeft w:val="0"/>
          <w:marRight w:val="0"/>
          <w:marTop w:val="0"/>
          <w:marBottom w:val="0"/>
          <w:divBdr>
            <w:top w:val="none" w:sz="0" w:space="0" w:color="auto"/>
            <w:left w:val="none" w:sz="0" w:space="0" w:color="auto"/>
            <w:bottom w:val="none" w:sz="0" w:space="0" w:color="auto"/>
            <w:right w:val="none" w:sz="0" w:space="0" w:color="auto"/>
          </w:divBdr>
        </w:div>
        <w:div w:id="1159272126">
          <w:marLeft w:val="0"/>
          <w:marRight w:val="0"/>
          <w:marTop w:val="0"/>
          <w:marBottom w:val="0"/>
          <w:divBdr>
            <w:top w:val="none" w:sz="0" w:space="0" w:color="auto"/>
            <w:left w:val="none" w:sz="0" w:space="0" w:color="auto"/>
            <w:bottom w:val="none" w:sz="0" w:space="0" w:color="auto"/>
            <w:right w:val="none" w:sz="0" w:space="0" w:color="auto"/>
          </w:divBdr>
        </w:div>
        <w:div w:id="344555117">
          <w:marLeft w:val="0"/>
          <w:marRight w:val="0"/>
          <w:marTop w:val="0"/>
          <w:marBottom w:val="0"/>
          <w:divBdr>
            <w:top w:val="none" w:sz="0" w:space="0" w:color="auto"/>
            <w:left w:val="none" w:sz="0" w:space="0" w:color="auto"/>
            <w:bottom w:val="none" w:sz="0" w:space="0" w:color="auto"/>
            <w:right w:val="none" w:sz="0" w:space="0" w:color="auto"/>
          </w:divBdr>
        </w:div>
        <w:div w:id="1189559479">
          <w:marLeft w:val="0"/>
          <w:marRight w:val="0"/>
          <w:marTop w:val="0"/>
          <w:marBottom w:val="0"/>
          <w:divBdr>
            <w:top w:val="none" w:sz="0" w:space="0" w:color="auto"/>
            <w:left w:val="none" w:sz="0" w:space="0" w:color="auto"/>
            <w:bottom w:val="none" w:sz="0" w:space="0" w:color="auto"/>
            <w:right w:val="none" w:sz="0" w:space="0" w:color="auto"/>
          </w:divBdr>
        </w:div>
        <w:div w:id="1252274953">
          <w:marLeft w:val="0"/>
          <w:marRight w:val="0"/>
          <w:marTop w:val="0"/>
          <w:marBottom w:val="0"/>
          <w:divBdr>
            <w:top w:val="none" w:sz="0" w:space="0" w:color="auto"/>
            <w:left w:val="none" w:sz="0" w:space="0" w:color="auto"/>
            <w:bottom w:val="none" w:sz="0" w:space="0" w:color="auto"/>
            <w:right w:val="none" w:sz="0" w:space="0" w:color="auto"/>
          </w:divBdr>
        </w:div>
        <w:div w:id="1782720981">
          <w:marLeft w:val="0"/>
          <w:marRight w:val="0"/>
          <w:marTop w:val="0"/>
          <w:marBottom w:val="0"/>
          <w:divBdr>
            <w:top w:val="none" w:sz="0" w:space="0" w:color="auto"/>
            <w:left w:val="none" w:sz="0" w:space="0" w:color="auto"/>
            <w:bottom w:val="none" w:sz="0" w:space="0" w:color="auto"/>
            <w:right w:val="none" w:sz="0" w:space="0" w:color="auto"/>
          </w:divBdr>
        </w:div>
        <w:div w:id="1673335602">
          <w:marLeft w:val="0"/>
          <w:marRight w:val="0"/>
          <w:marTop w:val="0"/>
          <w:marBottom w:val="0"/>
          <w:divBdr>
            <w:top w:val="none" w:sz="0" w:space="0" w:color="auto"/>
            <w:left w:val="none" w:sz="0" w:space="0" w:color="auto"/>
            <w:bottom w:val="none" w:sz="0" w:space="0" w:color="auto"/>
            <w:right w:val="none" w:sz="0" w:space="0" w:color="auto"/>
          </w:divBdr>
        </w:div>
        <w:div w:id="1913737399">
          <w:marLeft w:val="0"/>
          <w:marRight w:val="0"/>
          <w:marTop w:val="0"/>
          <w:marBottom w:val="0"/>
          <w:divBdr>
            <w:top w:val="none" w:sz="0" w:space="0" w:color="auto"/>
            <w:left w:val="none" w:sz="0" w:space="0" w:color="auto"/>
            <w:bottom w:val="none" w:sz="0" w:space="0" w:color="auto"/>
            <w:right w:val="none" w:sz="0" w:space="0" w:color="auto"/>
          </w:divBdr>
        </w:div>
        <w:div w:id="193009480">
          <w:marLeft w:val="0"/>
          <w:marRight w:val="0"/>
          <w:marTop w:val="0"/>
          <w:marBottom w:val="0"/>
          <w:divBdr>
            <w:top w:val="none" w:sz="0" w:space="0" w:color="auto"/>
            <w:left w:val="none" w:sz="0" w:space="0" w:color="auto"/>
            <w:bottom w:val="none" w:sz="0" w:space="0" w:color="auto"/>
            <w:right w:val="none" w:sz="0" w:space="0" w:color="auto"/>
          </w:divBdr>
        </w:div>
        <w:div w:id="1164928033">
          <w:marLeft w:val="0"/>
          <w:marRight w:val="0"/>
          <w:marTop w:val="0"/>
          <w:marBottom w:val="0"/>
          <w:divBdr>
            <w:top w:val="none" w:sz="0" w:space="0" w:color="auto"/>
            <w:left w:val="none" w:sz="0" w:space="0" w:color="auto"/>
            <w:bottom w:val="none" w:sz="0" w:space="0" w:color="auto"/>
            <w:right w:val="none" w:sz="0" w:space="0" w:color="auto"/>
          </w:divBdr>
        </w:div>
        <w:div w:id="1629580587">
          <w:marLeft w:val="0"/>
          <w:marRight w:val="0"/>
          <w:marTop w:val="0"/>
          <w:marBottom w:val="0"/>
          <w:divBdr>
            <w:top w:val="none" w:sz="0" w:space="0" w:color="auto"/>
            <w:left w:val="none" w:sz="0" w:space="0" w:color="auto"/>
            <w:bottom w:val="none" w:sz="0" w:space="0" w:color="auto"/>
            <w:right w:val="none" w:sz="0" w:space="0" w:color="auto"/>
          </w:divBdr>
        </w:div>
        <w:div w:id="1168985970">
          <w:marLeft w:val="0"/>
          <w:marRight w:val="0"/>
          <w:marTop w:val="0"/>
          <w:marBottom w:val="0"/>
          <w:divBdr>
            <w:top w:val="none" w:sz="0" w:space="0" w:color="auto"/>
            <w:left w:val="none" w:sz="0" w:space="0" w:color="auto"/>
            <w:bottom w:val="none" w:sz="0" w:space="0" w:color="auto"/>
            <w:right w:val="none" w:sz="0" w:space="0" w:color="auto"/>
          </w:divBdr>
        </w:div>
      </w:divsChild>
    </w:div>
    <w:div w:id="1886990636">
      <w:bodyDiv w:val="1"/>
      <w:marLeft w:val="0"/>
      <w:marRight w:val="0"/>
      <w:marTop w:val="0"/>
      <w:marBottom w:val="0"/>
      <w:divBdr>
        <w:top w:val="none" w:sz="0" w:space="0" w:color="auto"/>
        <w:left w:val="none" w:sz="0" w:space="0" w:color="auto"/>
        <w:bottom w:val="none" w:sz="0" w:space="0" w:color="auto"/>
        <w:right w:val="none" w:sz="0" w:space="0" w:color="auto"/>
      </w:divBdr>
    </w:div>
    <w:div w:id="19593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mailto:geoff@summers.kiwi"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ff\FABC%20Dropbox\Geoff%20Summers\PC\Documents\Custom%20Office%20Templates\GS%20FAB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7" ma:contentTypeDescription="Create a new document." ma:contentTypeScope="" ma:versionID="81877b1d9b7c3cc7aa33fc8f347e9505">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841c5444254e84b8ecb86d4079418844"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9D377-866E-4AE9-BC8F-C8591B1CCB48}">
  <ds:schemaRefs>
    <ds:schemaRef ds:uri="http://schemas.openxmlformats.org/officeDocument/2006/bibliography"/>
  </ds:schemaRefs>
</ds:datastoreItem>
</file>

<file path=customXml/itemProps2.xml><?xml version="1.0" encoding="utf-8"?>
<ds:datastoreItem xmlns:ds="http://schemas.openxmlformats.org/officeDocument/2006/customXml" ds:itemID="{3CE166D5-7CFB-4B41-8D66-223E9B696540}"/>
</file>

<file path=customXml/itemProps3.xml><?xml version="1.0" encoding="utf-8"?>
<ds:datastoreItem xmlns:ds="http://schemas.openxmlformats.org/officeDocument/2006/customXml" ds:itemID="{11F937BF-B15C-4BB3-A8D5-6BD7F675835E}"/>
</file>

<file path=customXml/itemProps4.xml><?xml version="1.0" encoding="utf-8"?>
<ds:datastoreItem xmlns:ds="http://schemas.openxmlformats.org/officeDocument/2006/customXml" ds:itemID="{73557041-87F2-4D35-B2FF-DACEA9285D26}"/>
</file>

<file path=docProps/app.xml><?xml version="1.0" encoding="utf-8"?>
<Properties xmlns="http://schemas.openxmlformats.org/officeDocument/2006/extended-properties" xmlns:vt="http://schemas.openxmlformats.org/officeDocument/2006/docPropsVTypes">
  <Template>GS FABC Report template</Template>
  <TotalTime>1</TotalTime>
  <Pages>19</Pages>
  <Words>10035</Words>
  <Characters>57202</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Julie Elliott</cp:lastModifiedBy>
  <cp:revision>2</cp:revision>
  <cp:lastPrinted>2023-08-01T03:50:00Z</cp:lastPrinted>
  <dcterms:created xsi:type="dcterms:W3CDTF">2023-08-01T20:15:00Z</dcterms:created>
  <dcterms:modified xsi:type="dcterms:W3CDTF">2023-08-01T20:15:00Z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0x010100F49C6DACCCD3144ABB68F50841449619</vt:lpwstr>
  </property>
  <property fmtid="{D5CDD505-2E9C-101B-9397-08002B2CF9AE}" pid="3" name="MediaServiceImageTags">
    <vt:lpwstr/>
  </property>
</Properties>
</file>